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pStyle w:val="6"/>
        <w:ind w:firstLine="0" w:firstLineChars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样表</w:t>
      </w:r>
    </w:p>
    <w:p>
      <w:pPr>
        <w:pStyle w:val="6"/>
        <w:ind w:firstLine="0" w:firstLineChars="0"/>
        <w:jc w:val="center"/>
        <w:rPr>
          <w:rFonts w:ascii="黑体" w:hAnsi="黑体" w:eastAsia="黑体"/>
        </w:rPr>
      </w:pPr>
    </w:p>
    <w:p>
      <w:pPr>
        <w:jc w:val="center"/>
        <w:outlineLvl w:val="0"/>
        <w:rPr>
          <w:rFonts w:hint="eastAsia" w:ascii="文鼎CS大宋" w:hAnsi="文鼎CS大宋" w:eastAsia="文鼎CS大宋" w:cs="文鼎CS大宋"/>
          <w:bCs/>
          <w:sz w:val="52"/>
        </w:rPr>
      </w:pPr>
      <w:r>
        <w:rPr>
          <w:rFonts w:hint="eastAsia" w:ascii="文鼎CS大宋" w:hAnsi="文鼎CS大宋" w:eastAsia="文鼎CS大宋" w:cs="文鼎CS大宋"/>
          <w:bCs/>
          <w:sz w:val="52"/>
        </w:rPr>
        <w:t>中国青年科技奖</w:t>
      </w:r>
    </w:p>
    <w:p>
      <w:pPr>
        <w:jc w:val="center"/>
        <w:rPr>
          <w:rFonts w:hint="eastAsia" w:ascii="文鼎CS大宋" w:eastAsia="文鼎CS大宋"/>
          <w:b/>
          <w:sz w:val="72"/>
        </w:rPr>
      </w:pPr>
      <w:r>
        <w:rPr>
          <w:rFonts w:hint="eastAsia" w:ascii="文鼎CS大宋" w:hAnsi="文鼎CS大宋" w:eastAsia="文鼎CS大宋" w:cs="文鼎CS大宋"/>
          <w:bCs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wordWrap w:val="0"/>
        <w:jc w:val="center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wordWrap w:val="0"/>
        <w:jc w:val="center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wordWrap w:val="0"/>
        <w:jc w:val="center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wordWrap w:val="0"/>
        <w:jc w:val="center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共青团中央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制</w:t>
            </w:r>
          </w:p>
        </w:tc>
      </w:tr>
    </w:tbl>
    <w:p>
      <w:pPr>
        <w:jc w:val="left"/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□畜牧兽医和水产科学  □其他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□基础研究和原始创新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□战略高技术领域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□高端产业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□维护人民生命健康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□民生科技领域  □国防科技创新  □其他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□政府机关  □其他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四、创新价值、能力、贡献情况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0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3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topLinePunct/>
        <w:jc w:val="left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（一）主要代表性成果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topLinePunct/>
        <w:jc w:val="left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（二）代表性案例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topLinePunct/>
        <w:jc w:val="left"/>
        <w:rPr>
          <w:rFonts w:ascii="楷体" w:hAnsi="楷体" w:eastAsia="楷体" w:cs="楷体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（三）科技成果应用情况或技术推广情况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/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</w:t>
      </w:r>
      <w:r>
        <w:rPr>
          <w:rFonts w:ascii="黑体" w:eastAsia="黑体"/>
          <w:sz w:val="30"/>
          <w:szCs w:val="30"/>
        </w:rPr>
        <w:t>、重要组织任职情况（5项以内）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</w:t>
      </w:r>
      <w:r>
        <w:rPr>
          <w:rFonts w:ascii="黑体" w:eastAsia="黑体"/>
          <w:sz w:val="30"/>
          <w:szCs w:val="30"/>
        </w:rPr>
        <w:t>、重要奖项情况（5项以内）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本人主要</w:t>
            </w:r>
            <w:r>
              <w:rPr>
                <w:rFonts w:ascii="仿宋" w:hAnsi="仿宋" w:eastAsia="仿宋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8"/>
              </w:rPr>
            </w:pPr>
            <w:r>
              <w:rPr>
                <w:rFonts w:hint="eastAsia" w:ascii="仿宋" w:hAnsi="仿宋" w:eastAsia="仿宋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8"/>
              </w:rPr>
            </w:pPr>
            <w:r>
              <w:rPr>
                <w:rFonts w:hint="eastAsia" w:ascii="仿宋" w:hAnsi="仿宋" w:eastAsia="仿宋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8"/>
              </w:rPr>
            </w:pPr>
            <w:r>
              <w:rPr>
                <w:rFonts w:hint="eastAsia" w:ascii="仿宋" w:hAnsi="仿宋" w:eastAsia="仿宋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8"/>
              </w:rPr>
            </w:pPr>
            <w:r>
              <w:rPr>
                <w:rFonts w:hint="eastAsia" w:ascii="仿宋" w:hAnsi="仿宋" w:eastAsia="仿宋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sz w:val="28"/>
              </w:rPr>
            </w:pPr>
            <w:r>
              <w:rPr>
                <w:rFonts w:hint="eastAsia" w:ascii="仿宋" w:hAnsi="仿宋" w:eastAsia="仿宋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九、被提名人声明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  <w:jc w:val="center"/>
        </w:trPr>
        <w:tc>
          <w:tcPr>
            <w:tcW w:w="8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289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289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289" w:beforeLines="50" w:line="5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1.如专家提名，请填写此项。</w:t>
            </w:r>
          </w:p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十二、评审和审批意见（以下由中国青年科技奖评审机构填写）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6"/>
        <w:gridCol w:w="8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3A9A13DE"/>
    <w:rsid w:val="11362784"/>
    <w:rsid w:val="19A20405"/>
    <w:rsid w:val="3A9A13DE"/>
    <w:rsid w:val="61CB4463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line="20" w:lineRule="exact"/>
    </w:pPr>
    <w:rPr>
      <w:rFonts w:ascii="仿宋_GB2312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  <w:style w:type="paragraph" w:customStyle="1" w:styleId="6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2024-02-02T03:00:00Z</dcterms:created>
  <dc:creator>阿花</dc:creator>
  <cp:lastModifiedBy>阿花</cp:lastModifiedBy>
  <dcterms:modified xsi:type="dcterms:W3CDTF">2024-02-02T03:01:24Z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9AEE57A4574B422F805B20B8E5921665_11</vt:lpwstr>
  </property>
</Properties>
</file>