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附件2</w:t>
      </w:r>
    </w:p>
    <w:p>
      <w:pPr>
        <w:pStyle w:val="4"/>
        <w:spacing w:after="579" w:afterLines="100"/>
        <w:ind w:firstLine="0" w:firstLineChars="0"/>
        <w:jc w:val="center"/>
        <w:rPr>
          <w:rFonts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云南省科学技术普及奖推荐名额分配表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2290"/>
        <w:gridCol w:w="2043"/>
        <w:gridCol w:w="2043"/>
        <w:gridCol w:w="2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30"/>
                <w:szCs w:val="30"/>
              </w:rPr>
            </w:pPr>
            <w:r>
              <w:rPr>
                <w:rFonts w:hint="eastAsia" w:ascii="黑体" w:hAnsi="黑体" w:eastAsia="黑体" w:cs="仿宋_GB2312"/>
                <w:sz w:val="30"/>
                <w:szCs w:val="30"/>
              </w:rPr>
              <w:t>单位/州市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30"/>
                <w:szCs w:val="30"/>
              </w:rPr>
            </w:pPr>
            <w:r>
              <w:rPr>
                <w:rFonts w:hint="eastAsia" w:ascii="黑体" w:hAnsi="黑体" w:eastAsia="黑体" w:cs="仿宋_GB2312"/>
                <w:sz w:val="30"/>
                <w:szCs w:val="30"/>
              </w:rPr>
              <w:t>先进集体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30"/>
                <w:szCs w:val="30"/>
              </w:rPr>
            </w:pPr>
            <w:r>
              <w:rPr>
                <w:rFonts w:hint="eastAsia" w:ascii="黑体" w:hAnsi="黑体" w:eastAsia="黑体" w:cs="仿宋_GB2312"/>
                <w:sz w:val="30"/>
                <w:szCs w:val="30"/>
              </w:rPr>
              <w:t>先进个人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仿宋_GB2312"/>
                <w:sz w:val="30"/>
                <w:szCs w:val="30"/>
              </w:rPr>
            </w:pPr>
            <w:r>
              <w:rPr>
                <w:rFonts w:hint="eastAsia" w:ascii="黑体" w:hAnsi="黑体" w:eastAsia="黑体" w:cs="仿宋_GB2312"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51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省级科素成员</w:t>
            </w:r>
          </w:p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及相关单位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4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省级学会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4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昆明市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3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昭通市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曲靖市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玉溪市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保山市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楚雄州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红河州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文山州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普洱市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西双版纳州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大理州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2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德宏州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丽江市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怒江州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迪庆州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临沧市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1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247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b/>
                <w:sz w:val="30"/>
                <w:szCs w:val="30"/>
              </w:rPr>
              <w:t>合　计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b/>
                <w:sz w:val="30"/>
                <w:szCs w:val="30"/>
              </w:rPr>
              <w:t>15</w:t>
            </w:r>
          </w:p>
        </w:tc>
        <w:tc>
          <w:tcPr>
            <w:tcW w:w="220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b/>
                <w:sz w:val="30"/>
                <w:szCs w:val="30"/>
              </w:rPr>
              <w:t>30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 w:cs="仿宋_GB2312"/>
                <w:b/>
                <w:sz w:val="30"/>
                <w:szCs w:val="30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1NjcxNTExMzcwODc0NjlhM2JiNTBmYTRiMDMzOTMifQ=="/>
  </w:docVars>
  <w:rsids>
    <w:rsidRoot w:val="24C7606E"/>
    <w:rsid w:val="24C76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仿宋" w:hAnsi="Times New Roman" w:eastAsia="仿宋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2022-11-10T03:14:00Z</dcterms:created>
  <dc:creator>阿花</dc:creator>
  <cp:lastModifiedBy>阿花</cp:lastModifiedBy>
  <dcterms:modified xsi:type="dcterms:W3CDTF">2022-11-10T03:14:50Z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162DFAC7EF114E22A7216CCEF6E977C5</vt:lpwstr>
  </property>
</Properties>
</file>