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textAlignment w:val="baseline"/>
        <w:rPr>
          <w:rStyle w:val="8"/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t>沧源佤族自治县科学技术协会2022年度</w:t>
      </w:r>
    </w:p>
    <w:p>
      <w:pPr>
        <w:spacing w:line="580" w:lineRule="exact"/>
        <w:jc w:val="center"/>
        <w:textAlignment w:val="baseline"/>
        <w:rPr>
          <w:rStyle w:val="8"/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t>开展科普大篷车活动方案</w:t>
      </w:r>
    </w:p>
    <w:p>
      <w:pPr>
        <w:spacing w:line="580" w:lineRule="exact"/>
        <w:jc w:val="center"/>
        <w:textAlignment w:val="baseline"/>
        <w:rPr>
          <w:rStyle w:val="8"/>
          <w:rFonts w:ascii="小标宋" w:hAnsi="宋体" w:eastAsia="小标宋"/>
          <w:kern w:val="2"/>
          <w:sz w:val="44"/>
          <w:szCs w:val="44"/>
          <w:lang w:val="en-US" w:eastAsia="zh-CN" w:bidi="ar-SA"/>
        </w:rPr>
      </w:pPr>
    </w:p>
    <w:p>
      <w:pPr>
        <w:snapToGrid w:val="0"/>
        <w:spacing w:line="560" w:lineRule="exact"/>
        <w:ind w:firstLine="640" w:firstLineChars="200"/>
        <w:jc w:val="both"/>
        <w:textAlignment w:val="baseline"/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  <w:t>根据省</w:t>
      </w:r>
      <w:r>
        <w:rPr>
          <w:rStyle w:val="8"/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、</w:t>
      </w:r>
      <w:r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  <w:t>市科协关于开展科普大篷车活动的相关要求，为进一步加强科普工作，充分利用科普大篷车搭建普及科学平台，传播科学思想，提高公民科学素质，结合沧源自治县科学技术协会实际，现制定沧源自治县</w:t>
      </w:r>
      <w:r>
        <w:rPr>
          <w:rStyle w:val="8"/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科协2022年度</w:t>
      </w:r>
      <w:r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  <w:t>科普大篷车活动</w:t>
      </w:r>
      <w:r>
        <w:rPr>
          <w:rStyle w:val="8"/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工作</w:t>
      </w:r>
      <w:r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  <w:t>方案</w:t>
      </w:r>
      <w:r>
        <w:rPr>
          <w:rStyle w:val="8"/>
          <w:rFonts w:ascii="仿宋_GB2312" w:hAnsi="仿宋" w:eastAsia="仿宋_GB2312"/>
          <w:kern w:val="2"/>
          <w:sz w:val="32"/>
          <w:szCs w:val="32"/>
          <w:lang w:val="en-US" w:eastAsia="zh-CN" w:bidi="ar-SA"/>
        </w:rPr>
        <w:t>。</w:t>
      </w:r>
    </w:p>
    <w:p>
      <w:pPr>
        <w:snapToGrid w:val="0"/>
        <w:spacing w:line="560" w:lineRule="exact"/>
        <w:ind w:firstLine="640" w:firstLineChars="200"/>
        <w:jc w:val="left"/>
        <w:textAlignment w:val="baseline"/>
        <w:rPr>
          <w:rStyle w:val="8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黑体" w:hAnsi="黑体" w:eastAsia="黑体"/>
          <w:kern w:val="2"/>
          <w:sz w:val="32"/>
          <w:szCs w:val="32"/>
          <w:lang w:val="en-US" w:eastAsia="zh-CN" w:bidi="ar-SA"/>
        </w:rPr>
        <w:t>一、工作目标</w:t>
      </w:r>
    </w:p>
    <w:p>
      <w:pPr>
        <w:spacing w:line="640" w:lineRule="exact"/>
        <w:ind w:firstLine="640" w:firstLineChars="200"/>
        <w:jc w:val="both"/>
        <w:rPr>
          <w:rStyle w:val="8"/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  <w:t>以习近平新时代中国特色社会主义思想为指导，认真学习贯彻党的十九大和十九届二中、三中、四中</w:t>
      </w:r>
      <w:r>
        <w:rPr>
          <w:rStyle w:val="8"/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、五中、六中</w:t>
      </w:r>
      <w:r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  <w:t>全会精神，</w:t>
      </w:r>
      <w:r>
        <w:rPr>
          <w:rStyle w:val="8"/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为了深入贯彻落实《全民科学素质行动计划纲要》，助力我县公民科学素质提高，达到更好的弘扬科学精神、传播科学思想、倡导科学方法、普及科学知识的目的。沧源县科协认真组织开展科普大篷车活动。</w:t>
      </w:r>
    </w:p>
    <w:p>
      <w:pPr>
        <w:pStyle w:val="28"/>
        <w:widowControl/>
        <w:numPr>
          <w:ilvl w:val="0"/>
          <w:numId w:val="1"/>
        </w:numPr>
        <w:snapToGrid w:val="0"/>
        <w:spacing w:line="560" w:lineRule="exact"/>
        <w:ind w:firstLine="640" w:firstLineChars="200"/>
        <w:jc w:val="left"/>
        <w:textAlignment w:val="baseline"/>
        <w:rPr>
          <w:rStyle w:val="8"/>
          <w:rFonts w:ascii="黑体" w:hAnsi="黑体" w:eastAsia="黑体"/>
          <w:sz w:val="32"/>
          <w:szCs w:val="32"/>
        </w:rPr>
      </w:pPr>
      <w:r>
        <w:rPr>
          <w:rStyle w:val="8"/>
          <w:rFonts w:ascii="黑体" w:hAnsi="黑体" w:eastAsia="黑体"/>
          <w:sz w:val="32"/>
          <w:szCs w:val="32"/>
          <w:lang w:eastAsia="zh-CN"/>
        </w:rPr>
        <w:t>活动时间</w:t>
      </w:r>
    </w:p>
    <w:p>
      <w:pPr>
        <w:pStyle w:val="28"/>
        <w:widowControl/>
        <w:snapToGrid w:val="0"/>
        <w:spacing w:line="560" w:lineRule="exact"/>
        <w:ind w:firstLine="707" w:firstLineChars="221"/>
        <w:jc w:val="left"/>
        <w:textAlignment w:val="baseline"/>
        <w:rPr>
          <w:rStyle w:val="8"/>
          <w:rFonts w:ascii="Times New Roman" w:hAnsi="Times New Roman" w:eastAsia="仿宋_GB2312"/>
          <w:kern w:val="2"/>
          <w:sz w:val="32"/>
          <w:szCs w:val="22"/>
          <w:lang w:val="zh-CN" w:eastAsia="zh-CN" w:bidi="ar-SA"/>
        </w:rPr>
      </w:pPr>
      <w:r>
        <w:rPr>
          <w:rStyle w:val="8"/>
          <w:rFonts w:ascii="Times New Roman" w:hAnsi="Times New Roman" w:eastAsia="仿宋_GB2312"/>
          <w:kern w:val="2"/>
          <w:sz w:val="32"/>
          <w:szCs w:val="22"/>
          <w:lang w:val="zh-CN" w:eastAsia="zh-CN" w:bidi="ar-SA"/>
        </w:rPr>
        <w:t>20</w:t>
      </w:r>
      <w:r>
        <w:rPr>
          <w:rStyle w:val="8"/>
          <w:rFonts w:ascii="Times New Roman" w:hAnsi="Times New Roman" w:eastAsia="仿宋_GB2312"/>
          <w:kern w:val="2"/>
          <w:sz w:val="32"/>
          <w:szCs w:val="22"/>
          <w:lang w:val="en-US" w:eastAsia="zh-CN" w:bidi="ar-SA"/>
        </w:rPr>
        <w:t>2</w:t>
      </w:r>
      <w:r>
        <w:rPr>
          <w:rStyle w:val="8"/>
          <w:rFonts w:hint="eastAsia" w:eastAsia="仿宋_GB2312"/>
          <w:kern w:val="2"/>
          <w:sz w:val="32"/>
          <w:szCs w:val="22"/>
          <w:lang w:val="en-US" w:eastAsia="zh-CN" w:bidi="ar-SA"/>
        </w:rPr>
        <w:t>2</w:t>
      </w:r>
      <w:r>
        <w:rPr>
          <w:rStyle w:val="8"/>
          <w:rFonts w:ascii="Times New Roman" w:hAnsi="Times New Roman" w:eastAsia="仿宋_GB2312"/>
          <w:kern w:val="2"/>
          <w:sz w:val="32"/>
          <w:szCs w:val="22"/>
          <w:lang w:val="zh-CN" w:eastAsia="zh-CN" w:bidi="ar-SA"/>
        </w:rPr>
        <w:t>年1月至12月。</w:t>
      </w:r>
      <w:r>
        <w:rPr>
          <w:rStyle w:val="8"/>
          <w:rFonts w:hint="eastAsia" w:eastAsia="仿宋_GB2312"/>
          <w:kern w:val="2"/>
          <w:sz w:val="32"/>
          <w:szCs w:val="22"/>
          <w:lang w:val="zh-CN" w:eastAsia="zh-CN" w:bidi="ar-SA"/>
        </w:rPr>
        <w:t>（详</w:t>
      </w:r>
      <w:r>
        <w:rPr>
          <w:rStyle w:val="8"/>
          <w:rFonts w:ascii="仿宋_GB2312" w:hAnsi="宋体" w:eastAsia="仿宋_GB2312"/>
          <w:sz w:val="32"/>
          <w:szCs w:val="32"/>
          <w:lang w:eastAsia="zh-CN"/>
        </w:rPr>
        <w:t>见沧源县</w:t>
      </w:r>
      <w:r>
        <w:rPr>
          <w:rStyle w:val="8"/>
          <w:rFonts w:hint="eastAsia" w:ascii="仿宋_GB2312" w:hAnsi="宋体" w:eastAsia="仿宋_GB2312"/>
          <w:sz w:val="32"/>
          <w:szCs w:val="32"/>
          <w:lang w:eastAsia="zh-CN"/>
        </w:rPr>
        <w:t>科协</w:t>
      </w:r>
      <w:r>
        <w:rPr>
          <w:rStyle w:val="8"/>
          <w:rFonts w:ascii="仿宋_GB2312" w:hAnsi="宋体" w:eastAsia="仿宋_GB2312"/>
          <w:sz w:val="32"/>
          <w:szCs w:val="32"/>
          <w:lang w:val="en-US" w:eastAsia="zh-CN"/>
        </w:rPr>
        <w:t>202</w:t>
      </w:r>
      <w:r>
        <w:rPr>
          <w:rStyle w:val="8"/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Style w:val="8"/>
          <w:rFonts w:ascii="仿宋_GB2312" w:hAnsi="宋体" w:eastAsia="仿宋_GB2312"/>
          <w:sz w:val="32"/>
          <w:szCs w:val="32"/>
          <w:lang w:val="en-US" w:eastAsia="zh-CN"/>
        </w:rPr>
        <w:t>年科普大篷车工作计划表</w:t>
      </w:r>
      <w:r>
        <w:rPr>
          <w:rStyle w:val="8"/>
          <w:rFonts w:hint="eastAsia" w:eastAsia="仿宋_GB2312"/>
          <w:kern w:val="2"/>
          <w:sz w:val="32"/>
          <w:szCs w:val="22"/>
          <w:lang w:val="zh-CN" w:eastAsia="zh-CN" w:bidi="ar-SA"/>
        </w:rPr>
        <w:t>）</w:t>
      </w:r>
    </w:p>
    <w:p>
      <w:pPr>
        <w:widowControl/>
        <w:numPr>
          <w:ilvl w:val="0"/>
          <w:numId w:val="1"/>
        </w:numPr>
        <w:kinsoku/>
        <w:wordWrap/>
        <w:overflowPunct/>
        <w:autoSpaceDE/>
        <w:autoSpaceDN/>
        <w:bidi w:val="0"/>
        <w:spacing w:line="570" w:lineRule="exact"/>
        <w:ind w:left="0" w:leftChars="0" w:right="0" w:rightChars="0" w:firstLine="640" w:firstLineChars="200"/>
        <w:jc w:val="both"/>
        <w:textAlignment w:val="auto"/>
        <w:rPr>
          <w:rStyle w:val="8"/>
          <w:rFonts w:ascii="黑体" w:hAnsi="黑体" w:eastAsia="黑体"/>
          <w:kern w:val="2"/>
          <w:sz w:val="32"/>
          <w:szCs w:val="22"/>
          <w:lang w:val="zh-CN" w:eastAsia="zh-CN" w:bidi="ar-SA"/>
        </w:rPr>
      </w:pPr>
      <w:r>
        <w:rPr>
          <w:rStyle w:val="8"/>
          <w:rFonts w:ascii="黑体" w:hAnsi="黑体" w:eastAsia="黑体"/>
          <w:kern w:val="2"/>
          <w:sz w:val="32"/>
          <w:szCs w:val="22"/>
          <w:lang w:val="zh-CN" w:eastAsia="zh-CN" w:bidi="ar-SA"/>
        </w:rPr>
        <w:t>组织领导</w:t>
      </w:r>
    </w:p>
    <w:p>
      <w:pPr>
        <w:widowControl/>
        <w:kinsoku/>
        <w:wordWrap/>
        <w:overflowPunct/>
        <w:autoSpaceDE/>
        <w:autoSpaceDN/>
        <w:bidi w:val="0"/>
        <w:spacing w:line="570" w:lineRule="exact"/>
        <w:ind w:right="0" w:rightChars="0"/>
        <w:jc w:val="left"/>
        <w:textAlignment w:val="auto"/>
        <w:rPr>
          <w:rStyle w:val="8"/>
          <w:rFonts w:ascii="Times New Roman" w:hAnsi="Times New Roman" w:eastAsia="仿宋_GB2312"/>
          <w:kern w:val="2"/>
          <w:sz w:val="32"/>
          <w:szCs w:val="22"/>
          <w:lang w:val="zh-CN" w:eastAsia="zh-CN" w:bidi="ar-SA"/>
        </w:rPr>
      </w:pPr>
      <w:r>
        <w:rPr>
          <w:rStyle w:val="8"/>
          <w:rFonts w:ascii="Times New Roman" w:hAnsi="Times New Roman" w:eastAsia="仿宋_GB2312"/>
          <w:kern w:val="2"/>
          <w:sz w:val="32"/>
          <w:szCs w:val="22"/>
          <w:lang w:val="zh-CN" w:eastAsia="zh-CN" w:bidi="ar-SA"/>
        </w:rPr>
        <w:t xml:space="preserve"> </w:t>
      </w:r>
      <w:r>
        <w:rPr>
          <w:rStyle w:val="8"/>
          <w:rFonts w:hint="eastAsia" w:eastAsia="仿宋_GB2312"/>
          <w:kern w:val="2"/>
          <w:sz w:val="32"/>
          <w:szCs w:val="22"/>
          <w:lang w:val="en-US" w:eastAsia="zh-CN" w:bidi="ar-SA"/>
        </w:rPr>
        <w:t xml:space="preserve">  </w:t>
      </w:r>
      <w:r>
        <w:rPr>
          <w:rStyle w:val="8"/>
          <w:rFonts w:ascii="Times New Roman" w:hAnsi="Times New Roman" w:eastAsia="仿宋_GB2312"/>
          <w:kern w:val="2"/>
          <w:sz w:val="32"/>
          <w:szCs w:val="22"/>
          <w:lang w:val="zh-CN" w:eastAsia="zh-CN" w:bidi="ar-SA"/>
        </w:rPr>
        <w:t>为保障科普大篷车活动的顺利开展，成立沧源自治县科协科普大篷车活动工作领导小组，组成人员如下</w:t>
      </w:r>
      <w:r>
        <w:rPr>
          <w:rStyle w:val="8"/>
          <w:rFonts w:ascii="Times New Roman" w:hAnsi="Times New Roman" w:eastAsia="仿宋_GB2312"/>
          <w:kern w:val="2"/>
          <w:sz w:val="32"/>
          <w:szCs w:val="22"/>
          <w:lang w:val="en-US" w:eastAsia="zh-CN" w:bidi="ar-SA"/>
        </w:rPr>
        <w:t>:</w:t>
      </w:r>
    </w:p>
    <w:p>
      <w:pPr>
        <w:widowControl/>
        <w:kinsoku/>
        <w:wordWrap/>
        <w:overflowPunct/>
        <w:autoSpaceDE/>
        <w:autoSpaceDN/>
        <w:bidi w:val="0"/>
        <w:spacing w:line="570" w:lineRule="exact"/>
        <w:ind w:right="0" w:rightChars="0" w:firstLine="1292" w:firstLineChars="404"/>
        <w:jc w:val="both"/>
        <w:textAlignment w:val="auto"/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zh-CN" w:eastAsia="zh-CN" w:bidi="ar-SA"/>
        </w:rPr>
      </w:pPr>
      <w:r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zh-CN" w:eastAsia="zh-CN" w:bidi="ar-SA"/>
        </w:rPr>
        <w:t>组  长</w:t>
      </w:r>
      <w:r>
        <w:rPr>
          <w:rStyle w:val="8"/>
          <w:rFonts w:hint="eastAsia" w:eastAsia="仿宋_GB2312"/>
          <w:color w:val="000000"/>
          <w:kern w:val="0"/>
          <w:sz w:val="32"/>
          <w:szCs w:val="22"/>
          <w:lang w:val="zh-CN" w:eastAsia="zh-CN" w:bidi="ar-SA"/>
        </w:rPr>
        <w:t>：</w:t>
      </w:r>
      <w:r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zh-CN" w:eastAsia="zh-CN" w:bidi="ar-SA"/>
        </w:rPr>
        <w:t>赵  丽</w:t>
      </w:r>
      <w:r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en-US" w:eastAsia="zh-CN" w:bidi="ar-SA"/>
        </w:rPr>
        <w:t xml:space="preserve">   </w:t>
      </w:r>
      <w:r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zh-CN" w:eastAsia="zh-CN" w:bidi="ar-SA"/>
        </w:rPr>
        <w:t>县科协主席</w:t>
      </w:r>
    </w:p>
    <w:p>
      <w:pPr>
        <w:widowControl/>
        <w:kinsoku/>
        <w:wordWrap/>
        <w:overflowPunct/>
        <w:autoSpaceDE/>
        <w:autoSpaceDN/>
        <w:bidi w:val="0"/>
        <w:spacing w:line="570" w:lineRule="exact"/>
        <w:ind w:right="0" w:rightChars="0" w:firstLine="1292" w:firstLineChars="404"/>
        <w:jc w:val="both"/>
        <w:textAlignment w:val="auto"/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zh-CN" w:eastAsia="zh-CN" w:bidi="ar-SA"/>
        </w:rPr>
      </w:pPr>
      <w:r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zh-CN" w:eastAsia="zh-CN" w:bidi="ar-SA"/>
        </w:rPr>
        <w:t>副组长</w:t>
      </w:r>
      <w:r>
        <w:rPr>
          <w:rStyle w:val="8"/>
          <w:rFonts w:hint="eastAsia" w:eastAsia="仿宋_GB2312"/>
          <w:color w:val="000000"/>
          <w:kern w:val="0"/>
          <w:sz w:val="32"/>
          <w:szCs w:val="22"/>
          <w:lang w:val="zh-CN" w:eastAsia="zh-CN" w:bidi="ar-SA"/>
        </w:rPr>
        <w:t>：</w:t>
      </w:r>
      <w:r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zh-CN" w:eastAsia="zh-CN" w:bidi="ar-SA"/>
        </w:rPr>
        <w:t>杨银川</w:t>
      </w:r>
      <w:r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en-US" w:eastAsia="zh-CN" w:bidi="ar-SA"/>
        </w:rPr>
        <w:t xml:space="preserve">   </w:t>
      </w:r>
      <w:r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zh-CN" w:eastAsia="zh-CN" w:bidi="ar-SA"/>
        </w:rPr>
        <w:t>县科协副主席</w:t>
      </w:r>
    </w:p>
    <w:p>
      <w:pPr>
        <w:widowControl/>
        <w:kinsoku/>
        <w:wordWrap/>
        <w:overflowPunct/>
        <w:autoSpaceDE/>
        <w:autoSpaceDN/>
        <w:bidi w:val="0"/>
        <w:spacing w:line="570" w:lineRule="exact"/>
        <w:ind w:right="0" w:rightChars="0" w:firstLine="1292" w:firstLineChars="404"/>
        <w:jc w:val="both"/>
        <w:textAlignment w:val="auto"/>
        <w:rPr>
          <w:rStyle w:val="8"/>
          <w:rFonts w:hint="default" w:ascii="Times New Roman" w:hAnsi="Times New Roman" w:eastAsia="仿宋_GB2312"/>
          <w:color w:val="000000"/>
          <w:kern w:val="0"/>
          <w:sz w:val="32"/>
          <w:szCs w:val="22"/>
          <w:lang w:val="en-US" w:eastAsia="zh-CN" w:bidi="ar-SA"/>
        </w:rPr>
      </w:pPr>
      <w:r>
        <w:rPr>
          <w:rStyle w:val="8"/>
          <w:rFonts w:hint="eastAsia" w:eastAsia="仿宋_GB2312"/>
          <w:color w:val="000000"/>
          <w:kern w:val="0"/>
          <w:sz w:val="32"/>
          <w:szCs w:val="22"/>
          <w:lang w:val="zh-CN" w:eastAsia="zh-CN" w:bidi="ar-SA"/>
        </w:rPr>
        <w:t>副组长：王邦玲</w:t>
      </w:r>
      <w:r>
        <w:rPr>
          <w:rStyle w:val="8"/>
          <w:rFonts w:hint="eastAsia" w:eastAsia="仿宋_GB2312"/>
          <w:color w:val="000000"/>
          <w:kern w:val="0"/>
          <w:sz w:val="32"/>
          <w:szCs w:val="22"/>
          <w:lang w:val="en-US" w:eastAsia="zh-CN" w:bidi="ar-SA"/>
        </w:rPr>
        <w:t xml:space="preserve">   </w:t>
      </w:r>
      <w:r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zh-CN" w:eastAsia="zh-CN" w:bidi="ar-SA"/>
        </w:rPr>
        <w:t>县科协副主席</w:t>
      </w:r>
    </w:p>
    <w:p>
      <w:pPr>
        <w:widowControl/>
        <w:kinsoku/>
        <w:wordWrap/>
        <w:overflowPunct/>
        <w:autoSpaceDE/>
        <w:autoSpaceDN/>
        <w:bidi w:val="0"/>
        <w:spacing w:line="570" w:lineRule="exact"/>
        <w:ind w:right="0" w:rightChars="0" w:firstLine="1292" w:firstLineChars="404"/>
        <w:jc w:val="both"/>
        <w:textAlignment w:val="auto"/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en-US" w:eastAsia="zh-CN" w:bidi="ar-SA"/>
        </w:rPr>
      </w:pPr>
      <w:r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zh-CN" w:eastAsia="zh-CN" w:bidi="ar-SA"/>
        </w:rPr>
        <w:t>成  员</w:t>
      </w:r>
      <w:r>
        <w:rPr>
          <w:rStyle w:val="8"/>
          <w:rFonts w:hint="eastAsia" w:eastAsia="仿宋_GB2312"/>
          <w:color w:val="000000"/>
          <w:kern w:val="0"/>
          <w:sz w:val="32"/>
          <w:szCs w:val="22"/>
          <w:lang w:val="zh-CN" w:eastAsia="zh-CN" w:bidi="ar-SA"/>
        </w:rPr>
        <w:t>：</w:t>
      </w:r>
      <w:r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en-US" w:eastAsia="zh-CN" w:bidi="ar-SA"/>
        </w:rPr>
        <w:t xml:space="preserve">万苏云   </w:t>
      </w:r>
      <w:r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zh-CN" w:eastAsia="zh-CN" w:bidi="ar-SA"/>
        </w:rPr>
        <w:t>县科协四级主任科员</w:t>
      </w:r>
    </w:p>
    <w:p>
      <w:pPr>
        <w:widowControl/>
        <w:kinsoku/>
        <w:wordWrap/>
        <w:overflowPunct/>
        <w:autoSpaceDE/>
        <w:autoSpaceDN/>
        <w:bidi w:val="0"/>
        <w:spacing w:line="570" w:lineRule="exact"/>
        <w:ind w:right="0" w:rightChars="0" w:firstLine="2560" w:firstLineChars="800"/>
        <w:jc w:val="both"/>
        <w:textAlignment w:val="auto"/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zh-CN" w:eastAsia="zh-CN" w:bidi="ar-SA"/>
        </w:rPr>
      </w:pPr>
      <w:r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zh-CN" w:eastAsia="zh-CN" w:bidi="ar-SA"/>
        </w:rPr>
        <w:t>张新文</w:t>
      </w:r>
      <w:r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en-US" w:eastAsia="zh-CN" w:bidi="ar-SA"/>
        </w:rPr>
        <w:t xml:space="preserve">   </w:t>
      </w:r>
      <w:r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zh-CN" w:eastAsia="zh-CN" w:bidi="ar-SA"/>
        </w:rPr>
        <w:t>县科协四级主任科员</w:t>
      </w:r>
    </w:p>
    <w:p>
      <w:pPr>
        <w:widowControl/>
        <w:kinsoku/>
        <w:wordWrap/>
        <w:overflowPunct/>
        <w:autoSpaceDE/>
        <w:autoSpaceDN/>
        <w:bidi w:val="0"/>
        <w:spacing w:line="570" w:lineRule="exact"/>
        <w:ind w:right="0" w:rightChars="0" w:firstLine="2569" w:firstLineChars="803"/>
        <w:jc w:val="both"/>
        <w:textAlignment w:val="auto"/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zh-CN" w:eastAsia="zh-CN" w:bidi="ar-SA"/>
        </w:rPr>
      </w:pPr>
      <w:r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zh-CN" w:eastAsia="zh-CN" w:bidi="ar-SA"/>
        </w:rPr>
        <w:t>赵诚明</w:t>
      </w:r>
      <w:r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en-US" w:eastAsia="zh-CN" w:bidi="ar-SA"/>
        </w:rPr>
        <w:t xml:space="preserve">   </w:t>
      </w:r>
      <w:r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zh-CN" w:eastAsia="zh-CN" w:bidi="ar-SA"/>
        </w:rPr>
        <w:t>县科协四级主任科员</w:t>
      </w:r>
    </w:p>
    <w:p>
      <w:pPr>
        <w:widowControl/>
        <w:kinsoku/>
        <w:wordWrap/>
        <w:overflowPunct/>
        <w:autoSpaceDE/>
        <w:autoSpaceDN/>
        <w:bidi w:val="0"/>
        <w:spacing w:line="570" w:lineRule="exact"/>
        <w:ind w:right="0" w:rightChars="0" w:firstLine="2560" w:firstLineChars="800"/>
        <w:jc w:val="both"/>
        <w:textAlignment w:val="auto"/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zh-CN" w:eastAsia="zh-CN" w:bidi="ar-SA"/>
        </w:rPr>
      </w:pPr>
      <w:r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zh-CN" w:eastAsia="zh-CN" w:bidi="ar-SA"/>
        </w:rPr>
        <w:t>招学美</w:t>
      </w:r>
      <w:r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en-US" w:eastAsia="zh-CN" w:bidi="ar-SA"/>
        </w:rPr>
        <w:t xml:space="preserve">   </w:t>
      </w:r>
      <w:r>
        <w:rPr>
          <w:rStyle w:val="8"/>
          <w:rFonts w:ascii="Times New Roman" w:hAnsi="Times New Roman" w:eastAsia="仿宋_GB2312"/>
          <w:color w:val="000000"/>
          <w:kern w:val="0"/>
          <w:sz w:val="32"/>
          <w:szCs w:val="22"/>
          <w:lang w:val="zh-CN" w:eastAsia="zh-CN" w:bidi="ar-SA"/>
        </w:rPr>
        <w:t>县科协农函大教师</w:t>
      </w:r>
    </w:p>
    <w:p>
      <w:pPr>
        <w:widowControl/>
        <w:numPr>
          <w:ilvl w:val="0"/>
          <w:numId w:val="0"/>
        </w:numPr>
        <w:kinsoku/>
        <w:wordWrap/>
        <w:overflowPunct/>
        <w:autoSpaceDE/>
        <w:autoSpaceDN/>
        <w:bidi w:val="0"/>
        <w:spacing w:line="570" w:lineRule="exact"/>
        <w:ind w:leftChars="200" w:right="0" w:rightChars="0" w:firstLine="640" w:firstLineChars="200"/>
        <w:jc w:val="both"/>
        <w:textAlignment w:val="auto"/>
        <w:rPr>
          <w:rStyle w:val="8"/>
          <w:rFonts w:ascii="Times New Roman" w:hAnsi="Times New Roman" w:eastAsia="仿宋_GB2312"/>
          <w:kern w:val="2"/>
          <w:sz w:val="32"/>
          <w:szCs w:val="22"/>
          <w:lang w:val="zh-CN" w:eastAsia="zh-CN" w:bidi="ar-SA"/>
        </w:rPr>
      </w:pPr>
      <w:r>
        <w:rPr>
          <w:rStyle w:val="8"/>
          <w:rFonts w:ascii="Times New Roman" w:hAnsi="Times New Roman" w:eastAsia="仿宋_GB2312"/>
          <w:color w:val="000000"/>
          <w:kern w:val="2"/>
          <w:sz w:val="32"/>
          <w:szCs w:val="22"/>
          <w:lang w:val="zh-CN" w:eastAsia="zh-CN" w:bidi="ar-SA"/>
        </w:rPr>
        <w:t>领导小组下设办公室，由</w:t>
      </w:r>
      <w:r>
        <w:rPr>
          <w:rStyle w:val="8"/>
          <w:rFonts w:hint="eastAsia" w:eastAsia="仿宋_GB2312"/>
          <w:color w:val="000000"/>
          <w:kern w:val="2"/>
          <w:sz w:val="32"/>
          <w:szCs w:val="22"/>
          <w:lang w:val="zh-CN" w:eastAsia="zh-CN" w:bidi="ar-SA"/>
        </w:rPr>
        <w:t>杨银川</w:t>
      </w:r>
      <w:r>
        <w:rPr>
          <w:rStyle w:val="8"/>
          <w:rFonts w:ascii="Times New Roman" w:hAnsi="Times New Roman" w:eastAsia="仿宋_GB2312"/>
          <w:color w:val="000000"/>
          <w:kern w:val="2"/>
          <w:sz w:val="32"/>
          <w:szCs w:val="22"/>
          <w:lang w:val="zh-CN" w:eastAsia="zh-CN" w:bidi="ar-SA"/>
        </w:rPr>
        <w:t>同志兼任办公室主任，负责科普大篷车活动方案</w:t>
      </w:r>
      <w:r>
        <w:rPr>
          <w:rStyle w:val="8"/>
          <w:rFonts w:hint="eastAsia" w:eastAsia="仿宋_GB2312"/>
          <w:color w:val="000000"/>
          <w:kern w:val="2"/>
          <w:sz w:val="32"/>
          <w:szCs w:val="22"/>
          <w:lang w:val="zh-CN" w:eastAsia="zh-CN" w:bidi="ar-SA"/>
        </w:rPr>
        <w:t>制</w:t>
      </w:r>
      <w:r>
        <w:rPr>
          <w:rStyle w:val="8"/>
          <w:rFonts w:ascii="Times New Roman" w:hAnsi="Times New Roman" w:eastAsia="仿宋_GB2312"/>
          <w:color w:val="000000"/>
          <w:kern w:val="2"/>
          <w:sz w:val="32"/>
          <w:szCs w:val="22"/>
          <w:lang w:val="zh-CN" w:eastAsia="zh-CN" w:bidi="ar-SA"/>
        </w:rPr>
        <w:t>定，开展科普大篷车活动和活动情况收集整理统计上报工作。</w:t>
      </w:r>
    </w:p>
    <w:p>
      <w:pPr>
        <w:pStyle w:val="28"/>
        <w:widowControl/>
        <w:snapToGrid w:val="0"/>
        <w:spacing w:line="560" w:lineRule="exact"/>
        <w:ind w:left="706" w:leftChars="303" w:hanging="70" w:hangingChars="22"/>
        <w:jc w:val="left"/>
        <w:textAlignment w:val="baseline"/>
        <w:rPr>
          <w:rStyle w:val="8"/>
          <w:rFonts w:ascii="黑体" w:hAnsi="黑体" w:eastAsia="黑体"/>
          <w:sz w:val="32"/>
          <w:szCs w:val="32"/>
        </w:rPr>
      </w:pPr>
      <w:r>
        <w:rPr>
          <w:rStyle w:val="8"/>
          <w:rFonts w:hint="eastAsia" w:ascii="黑体" w:hAnsi="黑体" w:eastAsia="黑体"/>
          <w:sz w:val="32"/>
          <w:szCs w:val="32"/>
          <w:lang w:eastAsia="zh-CN"/>
        </w:rPr>
        <w:t>四、</w:t>
      </w:r>
      <w:r>
        <w:rPr>
          <w:rStyle w:val="8"/>
          <w:rFonts w:ascii="黑体" w:hAnsi="黑体" w:eastAsia="黑体"/>
          <w:sz w:val="32"/>
          <w:szCs w:val="32"/>
        </w:rPr>
        <w:t>工作内容</w:t>
      </w:r>
    </w:p>
    <w:p>
      <w:pPr>
        <w:spacing w:line="640" w:lineRule="exact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）开展以</w:t>
      </w:r>
      <w:r>
        <w:rPr>
          <w:rFonts w:hint="eastAsia" w:ascii="仿宋" w:hAnsi="仿宋" w:eastAsia="仿宋"/>
          <w:sz w:val="32"/>
          <w:szCs w:val="32"/>
          <w:lang w:eastAsia="zh-CN"/>
        </w:rPr>
        <w:t>“提升科学素质，助力乡村振兴”</w:t>
      </w:r>
      <w:r>
        <w:rPr>
          <w:rFonts w:hint="eastAsia" w:ascii="仿宋" w:hAnsi="仿宋" w:eastAsia="仿宋"/>
          <w:sz w:val="32"/>
          <w:szCs w:val="32"/>
        </w:rPr>
        <w:t>为主题的科普宣传活动。深入基层、利用车载科普仪器，帮助群众树立崇尚科学、移风易俗、健康卫生、遵纪守法的观念，逐步形成科学文明健康的生产生活方式。</w:t>
      </w:r>
    </w:p>
    <w:p>
      <w:pPr>
        <w:spacing w:line="640" w:lineRule="exact"/>
        <w:ind w:firstLine="640" w:firstLineChars="20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hint="eastAsia" w:ascii="仿宋" w:hAnsi="仿宋" w:eastAsia="仿宋"/>
          <w:sz w:val="32"/>
          <w:szCs w:val="32"/>
          <w:lang w:eastAsia="zh-CN"/>
        </w:rPr>
        <w:t>大篷车进校园，</w:t>
      </w:r>
      <w:r>
        <w:rPr>
          <w:rFonts w:hint="eastAsia" w:ascii="仿宋" w:hAnsi="仿宋" w:eastAsia="仿宋"/>
          <w:sz w:val="32"/>
          <w:szCs w:val="32"/>
        </w:rPr>
        <w:t>开展以中小学生科普教育为主要内容的科普展示活动，运用科普仪器，科普教具等进行现场试验，让学生们在实际操作中学习科普知识和科学原理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640" w:lineRule="exact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（三）组织开展以</w:t>
      </w:r>
      <w:r>
        <w:rPr>
          <w:rFonts w:hint="eastAsia" w:ascii="仿宋" w:hAnsi="仿宋" w:eastAsia="仿宋"/>
          <w:sz w:val="32"/>
          <w:szCs w:val="32"/>
          <w:lang w:eastAsia="zh-CN"/>
        </w:rPr>
        <w:t>农村群众</w:t>
      </w:r>
      <w:r>
        <w:rPr>
          <w:rFonts w:hint="eastAsia" w:ascii="仿宋" w:hAnsi="仿宋" w:eastAsia="仿宋"/>
          <w:sz w:val="32"/>
          <w:szCs w:val="32"/>
        </w:rPr>
        <w:t>科普教育为主要内容的科普展示活动，运用科普</w:t>
      </w:r>
      <w:r>
        <w:rPr>
          <w:rFonts w:hint="eastAsia" w:ascii="仿宋" w:hAnsi="仿宋" w:eastAsia="仿宋"/>
          <w:sz w:val="32"/>
          <w:szCs w:val="32"/>
          <w:lang w:eastAsia="zh-CN"/>
        </w:rPr>
        <w:t>宣传资料</w:t>
      </w:r>
      <w:r>
        <w:rPr>
          <w:rFonts w:hint="eastAsia" w:ascii="仿宋" w:hAnsi="仿宋" w:eastAsia="仿宋"/>
          <w:sz w:val="32"/>
          <w:szCs w:val="32"/>
        </w:rPr>
        <w:t>进行现场</w:t>
      </w:r>
      <w:r>
        <w:rPr>
          <w:rFonts w:hint="eastAsia" w:ascii="仿宋" w:hAnsi="仿宋" w:eastAsia="仿宋"/>
          <w:sz w:val="32"/>
          <w:szCs w:val="32"/>
          <w:lang w:eastAsia="zh-CN"/>
        </w:rPr>
        <w:t>宣传</w:t>
      </w:r>
      <w:r>
        <w:rPr>
          <w:rFonts w:hint="eastAsia" w:ascii="仿宋" w:hAnsi="仿宋" w:eastAsia="仿宋"/>
          <w:sz w:val="32"/>
          <w:szCs w:val="32"/>
        </w:rPr>
        <w:t>，让</w:t>
      </w:r>
      <w:r>
        <w:rPr>
          <w:rFonts w:hint="eastAsia" w:ascii="仿宋" w:hAnsi="仿宋" w:eastAsia="仿宋"/>
          <w:sz w:val="32"/>
          <w:szCs w:val="32"/>
          <w:lang w:eastAsia="zh-CN"/>
        </w:rPr>
        <w:t>广大农村群众</w:t>
      </w:r>
      <w:r>
        <w:rPr>
          <w:rFonts w:hint="eastAsia" w:ascii="仿宋" w:hAnsi="仿宋" w:eastAsia="仿宋"/>
          <w:sz w:val="32"/>
          <w:szCs w:val="32"/>
        </w:rPr>
        <w:t>在实际</w:t>
      </w:r>
      <w:r>
        <w:rPr>
          <w:rFonts w:hint="eastAsia" w:ascii="仿宋" w:hAnsi="仿宋" w:eastAsia="仿宋"/>
          <w:sz w:val="32"/>
          <w:szCs w:val="32"/>
          <w:lang w:eastAsia="zh-CN"/>
        </w:rPr>
        <w:t>生活中用</w:t>
      </w:r>
      <w:r>
        <w:rPr>
          <w:rFonts w:hint="eastAsia" w:ascii="仿宋" w:hAnsi="仿宋" w:eastAsia="仿宋"/>
          <w:sz w:val="32"/>
          <w:szCs w:val="32"/>
        </w:rPr>
        <w:t>科普知识和科学原理</w:t>
      </w:r>
      <w:r>
        <w:rPr>
          <w:rFonts w:hint="eastAsia" w:ascii="仿宋" w:hAnsi="仿宋" w:eastAsia="仿宋"/>
          <w:sz w:val="32"/>
          <w:szCs w:val="32"/>
          <w:lang w:eastAsia="zh-CN"/>
        </w:rPr>
        <w:t>发展生产生活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  <w:lang w:eastAsia="zh-CN"/>
        </w:rPr>
        <w:t>用科普大篷车的宣传视频</w:t>
      </w:r>
      <w:r>
        <w:rPr>
          <w:rFonts w:hint="eastAsia" w:ascii="仿宋" w:hAnsi="仿宋" w:eastAsia="仿宋"/>
          <w:sz w:val="32"/>
          <w:szCs w:val="32"/>
        </w:rPr>
        <w:t>针对</w:t>
      </w:r>
      <w:r>
        <w:rPr>
          <w:rFonts w:hint="eastAsia" w:ascii="仿宋" w:hAnsi="仿宋" w:eastAsia="仿宋"/>
          <w:sz w:val="32"/>
          <w:szCs w:val="32"/>
          <w:lang w:eastAsia="zh-CN"/>
        </w:rPr>
        <w:t>群众的需求，</w:t>
      </w:r>
      <w:r>
        <w:rPr>
          <w:rFonts w:hint="eastAsia" w:ascii="仿宋" w:hAnsi="仿宋" w:eastAsia="仿宋"/>
          <w:sz w:val="32"/>
          <w:szCs w:val="32"/>
        </w:rPr>
        <w:t>组织</w:t>
      </w:r>
      <w:r>
        <w:rPr>
          <w:rFonts w:hint="eastAsia" w:ascii="仿宋" w:hAnsi="仿宋" w:eastAsia="仿宋"/>
          <w:sz w:val="32"/>
          <w:szCs w:val="32"/>
          <w:lang w:eastAsia="zh-CN"/>
        </w:rPr>
        <w:t>农村妇女</w:t>
      </w:r>
      <w:r>
        <w:rPr>
          <w:rFonts w:hint="eastAsia" w:ascii="仿宋" w:hAnsi="仿宋" w:eastAsia="仿宋"/>
          <w:sz w:val="32"/>
          <w:szCs w:val="32"/>
        </w:rPr>
        <w:t>观看科普电影和科普专题片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开展不同主题的科普知识讲座。</w:t>
      </w:r>
    </w:p>
    <w:p>
      <w:pPr>
        <w:spacing w:line="640" w:lineRule="exact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（四）认真开展“科普大篷车进</w:t>
      </w:r>
      <w:r>
        <w:rPr>
          <w:rFonts w:hint="eastAsia" w:ascii="仿宋" w:hAnsi="仿宋" w:eastAsia="仿宋"/>
          <w:sz w:val="32"/>
          <w:szCs w:val="32"/>
          <w:lang w:eastAsia="zh-CN"/>
        </w:rPr>
        <w:t>农村</w:t>
      </w:r>
      <w:r>
        <w:rPr>
          <w:rFonts w:hint="eastAsia" w:ascii="仿宋" w:hAnsi="仿宋" w:eastAsia="仿宋"/>
          <w:sz w:val="32"/>
          <w:szCs w:val="32"/>
        </w:rPr>
        <w:t>”、“科普大篷车进社区”、“科普大篷车下乡”宣传及“科普大篷车进村体民情办实事惠民生”等活动。</w:t>
      </w:r>
    </w:p>
    <w:p>
      <w:pPr>
        <w:spacing w:line="640" w:lineRule="exact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）利用科技、卫生、文化“三下乡”、“科普日”、“科技周”、“普法日”活动和农村专业技术协会、科普示范基地等平台，面向广大农村，满足农村基层群众的精神文化生活需要，向广大农民群众普及科学知识，宣传科学精神，传播科学方法，改变落后的生活方式和思想观念，树立和增强依靠科技脱贫致富的信心和决心。</w:t>
      </w:r>
    </w:p>
    <w:p>
      <w:pPr>
        <w:snapToGrid w:val="0"/>
        <w:spacing w:line="560" w:lineRule="exact"/>
        <w:ind w:firstLine="640" w:firstLineChars="200"/>
        <w:jc w:val="both"/>
        <w:textAlignment w:val="baseline"/>
        <w:rPr>
          <w:rStyle w:val="8"/>
          <w:rFonts w:ascii="仿宋_GB2312" w:eastAsia="仿宋_GB2312" w:cs="Times New Roman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）围绕我</w:t>
      </w:r>
      <w:r>
        <w:rPr>
          <w:rFonts w:hint="eastAsia" w:ascii="仿宋" w:hAnsi="仿宋" w:eastAsia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发展战略</w:t>
      </w:r>
      <w:r>
        <w:rPr>
          <w:rFonts w:hint="eastAsia" w:ascii="仿宋" w:hAnsi="仿宋" w:eastAsia="仿宋"/>
          <w:sz w:val="32"/>
          <w:szCs w:val="32"/>
          <w:lang w:eastAsia="zh-CN"/>
        </w:rPr>
        <w:t>及当前的疫情防控重工作</w:t>
      </w:r>
      <w:r>
        <w:rPr>
          <w:rFonts w:hint="eastAsia" w:ascii="仿宋" w:hAnsi="仿宋" w:eastAsia="仿宋"/>
          <w:sz w:val="32"/>
          <w:szCs w:val="32"/>
        </w:rPr>
        <w:t>，深入</w:t>
      </w:r>
      <w:r>
        <w:rPr>
          <w:rFonts w:hint="eastAsia" w:ascii="仿宋" w:hAnsi="仿宋" w:eastAsia="仿宋"/>
          <w:sz w:val="32"/>
          <w:szCs w:val="32"/>
          <w:lang w:eastAsia="zh-CN"/>
        </w:rPr>
        <w:t>乡镇（社区）</w:t>
      </w:r>
      <w:r>
        <w:rPr>
          <w:rFonts w:hint="eastAsia" w:ascii="仿宋" w:hAnsi="仿宋" w:eastAsia="仿宋"/>
          <w:sz w:val="32"/>
          <w:szCs w:val="32"/>
        </w:rPr>
        <w:t>开展科普宣传、技能培训和创建学习型组织、争做知识性职工等活动，着力加强科学方法、科学思想和科学精神教育，提高职工的科学文化素质。鼓励群众性技术创新和发明活动，充分发挥大篷车的科技宣传作用。</w:t>
      </w:r>
    </w:p>
    <w:p>
      <w:pPr>
        <w:spacing w:line="640" w:lineRule="exact"/>
        <w:ind w:firstLine="640" w:firstLineChars="200"/>
        <w:jc w:val="both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四、相关要求</w:t>
      </w:r>
    </w:p>
    <w:p>
      <w:pPr>
        <w:spacing w:line="640" w:lineRule="exact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（一）科普大篷车每次活动前必须安排工作人员对车子进行检修，保障出行安全。</w:t>
      </w:r>
    </w:p>
    <w:p>
      <w:pPr>
        <w:spacing w:line="640" w:lineRule="exact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</w:t>
      </w:r>
      <w:r>
        <w:rPr>
          <w:rFonts w:hint="eastAsia" w:ascii="仿宋" w:hAnsi="仿宋" w:eastAsia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科协在20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年开展科普大篷车活动过程中发放科普宣传材料在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000份</w:t>
      </w:r>
      <w:r>
        <w:rPr>
          <w:rFonts w:hint="eastAsia" w:ascii="仿宋" w:hAnsi="仿宋" w:eastAsia="仿宋"/>
          <w:sz w:val="32"/>
          <w:szCs w:val="32"/>
          <w:lang w:eastAsia="zh-CN"/>
        </w:rPr>
        <w:t>（册）</w:t>
      </w:r>
      <w:r>
        <w:rPr>
          <w:rFonts w:hint="eastAsia" w:ascii="仿宋" w:hAnsi="仿宋" w:eastAsia="仿宋"/>
          <w:sz w:val="32"/>
          <w:szCs w:val="32"/>
        </w:rPr>
        <w:t>以上，通过开展普大篷车活动，保障全年科普受众覆盖“五大”人群，人数在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0.8</w:t>
      </w:r>
      <w:r>
        <w:rPr>
          <w:rFonts w:hint="eastAsia" w:ascii="仿宋" w:hAnsi="仿宋" w:eastAsia="仿宋"/>
          <w:sz w:val="32"/>
          <w:szCs w:val="32"/>
        </w:rPr>
        <w:t>万人以上。</w:t>
      </w:r>
    </w:p>
    <w:p>
      <w:pPr>
        <w:spacing w:line="640" w:lineRule="exact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（四）科普大篷车每次活动必须指定专人负责，其他工作人员配合，保障活动顺利开展。</w:t>
      </w:r>
    </w:p>
    <w:p>
      <w:pPr>
        <w:pStyle w:val="28"/>
        <w:widowControl/>
        <w:snapToGrid w:val="0"/>
        <w:spacing w:line="560" w:lineRule="exact"/>
        <w:ind w:firstLine="707" w:firstLineChars="221"/>
        <w:jc w:val="left"/>
        <w:textAlignment w:val="baseline"/>
        <w:rPr>
          <w:rStyle w:val="8"/>
          <w:rFonts w:ascii="Times New Roman" w:hAnsi="Times New Roman" w:eastAsia="黑体"/>
          <w:kern w:val="2"/>
          <w:sz w:val="32"/>
          <w:szCs w:val="22"/>
          <w:lang w:val="zh-CN" w:eastAsia="zh-CN" w:bidi="ar-SA"/>
        </w:rPr>
      </w:pPr>
    </w:p>
    <w:p>
      <w:pPr>
        <w:snapToGrid w:val="0"/>
        <w:spacing w:line="560" w:lineRule="exact"/>
        <w:ind w:firstLine="640" w:firstLineChars="200"/>
        <w:jc w:val="left"/>
        <w:textAlignment w:val="baseline"/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560" w:lineRule="exact"/>
        <w:ind w:firstLine="640" w:firstLineChars="200"/>
        <w:jc w:val="left"/>
        <w:textAlignment w:val="baseline"/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  <w:t>附件：沧源县</w:t>
      </w:r>
      <w:r>
        <w:rPr>
          <w:rStyle w:val="8"/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科协</w:t>
      </w:r>
      <w:r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  <w:t>202</w:t>
      </w:r>
      <w:r>
        <w:rPr>
          <w:rStyle w:val="8"/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2</w:t>
      </w:r>
      <w:r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  <w:t>年科普大篷车工作计划</w:t>
      </w:r>
      <w:r>
        <w:rPr>
          <w:rStyle w:val="8"/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表</w:t>
      </w:r>
    </w:p>
    <w:p>
      <w:pPr>
        <w:snapToGrid w:val="0"/>
        <w:spacing w:line="560" w:lineRule="exact"/>
        <w:ind w:firstLine="640" w:firstLineChars="200"/>
        <w:jc w:val="left"/>
        <w:textAlignment w:val="baseline"/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560" w:lineRule="exact"/>
        <w:ind w:right="160" w:firstLine="640" w:firstLineChars="200"/>
        <w:jc w:val="center"/>
        <w:textAlignment w:val="baseline"/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  <w:t xml:space="preserve">                           </w:t>
      </w:r>
    </w:p>
    <w:p>
      <w:pPr>
        <w:snapToGrid w:val="0"/>
        <w:spacing w:line="560" w:lineRule="exact"/>
        <w:ind w:right="160" w:firstLine="640" w:firstLineChars="200"/>
        <w:jc w:val="center"/>
        <w:textAlignment w:val="baseline"/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560" w:lineRule="exact"/>
        <w:ind w:right="160" w:firstLine="640" w:firstLineChars="200"/>
        <w:jc w:val="center"/>
        <w:textAlignment w:val="baseline"/>
        <w:rPr>
          <w:rStyle w:val="8"/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560" w:lineRule="exact"/>
        <w:ind w:right="160" w:firstLine="640" w:firstLineChars="200"/>
        <w:jc w:val="center"/>
        <w:textAlignment w:val="baseline"/>
        <w:rPr>
          <w:rStyle w:val="8"/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560" w:lineRule="exact"/>
        <w:ind w:right="160" w:firstLine="640" w:firstLineChars="200"/>
        <w:jc w:val="center"/>
        <w:textAlignment w:val="baseline"/>
        <w:rPr>
          <w:rStyle w:val="8"/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560" w:lineRule="exact"/>
        <w:ind w:right="160" w:firstLine="640" w:firstLineChars="200"/>
        <w:jc w:val="center"/>
        <w:textAlignment w:val="baseline"/>
        <w:rPr>
          <w:rStyle w:val="8"/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560" w:lineRule="exact"/>
        <w:ind w:right="160" w:firstLine="640" w:firstLineChars="200"/>
        <w:jc w:val="center"/>
        <w:textAlignment w:val="baseline"/>
        <w:rPr>
          <w:rStyle w:val="8"/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560" w:lineRule="exact"/>
        <w:ind w:right="160" w:firstLine="640" w:firstLineChars="200"/>
        <w:jc w:val="center"/>
        <w:textAlignment w:val="baseline"/>
        <w:rPr>
          <w:rStyle w:val="8"/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560" w:lineRule="exact"/>
        <w:ind w:right="160" w:firstLine="640" w:firstLineChars="200"/>
        <w:jc w:val="center"/>
        <w:textAlignment w:val="baseline"/>
        <w:rPr>
          <w:rStyle w:val="8"/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560" w:lineRule="exact"/>
        <w:ind w:right="160" w:firstLine="640" w:firstLineChars="200"/>
        <w:jc w:val="center"/>
        <w:textAlignment w:val="baseline"/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 xml:space="preserve">                          </w:t>
      </w:r>
      <w:r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  <w:t>沧源</w:t>
      </w:r>
      <w:r>
        <w:rPr>
          <w:rStyle w:val="8"/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自治县</w:t>
      </w:r>
      <w:r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  <w:t>科学技术协会</w:t>
      </w:r>
    </w:p>
    <w:p>
      <w:pPr>
        <w:snapToGrid w:val="0"/>
        <w:spacing w:line="560" w:lineRule="exact"/>
        <w:ind w:firstLine="640" w:firstLineChars="200"/>
        <w:jc w:val="center"/>
        <w:textAlignment w:val="baseline"/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  <w:t xml:space="preserve">                             202</w:t>
      </w:r>
      <w:r>
        <w:rPr>
          <w:rStyle w:val="8"/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2</w:t>
      </w:r>
      <w:r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  <w:t xml:space="preserve">年 </w:t>
      </w:r>
      <w:r>
        <w:rPr>
          <w:rStyle w:val="8"/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1</w:t>
      </w:r>
      <w:r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  <w:t xml:space="preserve">月 </w:t>
      </w:r>
      <w:r>
        <w:rPr>
          <w:rStyle w:val="8"/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25</w:t>
      </w:r>
      <w:r>
        <w:rPr>
          <w:rStyle w:val="8"/>
          <w:rFonts w:ascii="仿宋_GB2312" w:hAnsi="宋体" w:eastAsia="仿宋_GB2312"/>
          <w:kern w:val="2"/>
          <w:sz w:val="32"/>
          <w:szCs w:val="32"/>
          <w:lang w:val="en-US" w:eastAsia="zh-CN" w:bidi="ar-SA"/>
        </w:rPr>
        <w:t>日</w:t>
      </w:r>
    </w:p>
    <w:p>
      <w:pPr>
        <w:pStyle w:val="14"/>
        <w:kinsoku/>
        <w:wordWrap/>
        <w:overflowPunct/>
        <w:topLinePunct/>
        <w:autoSpaceDE/>
        <w:autoSpaceDN/>
        <w:bidi w:val="0"/>
        <w:spacing w:line="590" w:lineRule="exact"/>
        <w:ind w:left="0" w:leftChars="0" w:firstLine="0" w:firstLineChars="0"/>
        <w:jc w:val="both"/>
        <w:textAlignment w:val="auto"/>
        <w:rPr>
          <w:rStyle w:val="8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1418" w:footer="1417" w:gutter="0"/>
          <w:lnNumType w:countBy="0"/>
          <w:cols w:space="720" w:num="1"/>
          <w:vAlign w:val="top"/>
          <w:docGrid w:type="lines" w:linePitch="579" w:charSpace="0"/>
        </w:sectPr>
      </w:pPr>
    </w:p>
    <w:p>
      <w:pPr>
        <w:pStyle w:val="14"/>
        <w:kinsoku/>
        <w:wordWrap/>
        <w:overflowPunct/>
        <w:topLinePunct/>
        <w:autoSpaceDE/>
        <w:autoSpaceDN/>
        <w:bidi w:val="0"/>
        <w:spacing w:line="590" w:lineRule="exact"/>
        <w:ind w:left="0" w:leftChars="0" w:firstLine="0" w:firstLineChars="0"/>
        <w:jc w:val="both"/>
        <w:textAlignment w:val="auto"/>
        <w:rPr>
          <w:rStyle w:val="8"/>
          <w:rFonts w:ascii="宋体" w:hAnsi="宋体" w:eastAsia="华文仿宋"/>
          <w:kern w:val="2"/>
          <w:sz w:val="32"/>
          <w:szCs w:val="32"/>
          <w:lang w:val="en-US" w:eastAsia="zh-CN" w:bidi="ar-SA"/>
        </w:rPr>
      </w:pPr>
    </w:p>
    <w:p>
      <w:pPr>
        <w:pStyle w:val="30"/>
        <w:spacing w:before="289" w:beforeLines="50" w:after="289" w:afterLines="50" w:line="600" w:lineRule="exact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u w:val="single"/>
          <w:lang w:eastAsia="zh-CN"/>
        </w:rPr>
        <w:t>临沧</w:t>
      </w:r>
      <w:r>
        <w:rPr>
          <w:rFonts w:hint="eastAsia" w:ascii="文鼎CS大宋" w:hAnsi="宋体" w:eastAsia="文鼎CS大宋"/>
          <w:sz w:val="44"/>
          <w:szCs w:val="44"/>
        </w:rPr>
        <w:t>市</w:t>
      </w:r>
      <w:r>
        <w:rPr>
          <w:rFonts w:hint="eastAsia" w:ascii="文鼎CS大宋" w:hAnsi="宋体" w:eastAsia="文鼎CS大宋"/>
          <w:sz w:val="44"/>
          <w:szCs w:val="44"/>
          <w:lang w:eastAsia="zh-CN"/>
        </w:rPr>
        <w:t>沧源</w:t>
      </w:r>
      <w:r>
        <w:rPr>
          <w:rFonts w:hint="eastAsia" w:ascii="文鼎CS大宋" w:hAnsi="宋体" w:eastAsia="文鼎CS大宋"/>
          <w:sz w:val="44"/>
          <w:szCs w:val="44"/>
        </w:rPr>
        <w:t>县</w:t>
      </w:r>
      <w:r>
        <w:rPr>
          <w:rFonts w:hint="eastAsia" w:ascii="文鼎CS大宋" w:hAnsi="宋体" w:eastAsia="文鼎CS大宋"/>
          <w:sz w:val="44"/>
          <w:szCs w:val="44"/>
          <w:lang w:eastAsia="zh-CN"/>
        </w:rPr>
        <w:t>科协</w:t>
      </w:r>
      <w:r>
        <w:rPr>
          <w:rFonts w:hint="eastAsia" w:ascii="文鼎CS大宋" w:hAnsi="宋体" w:eastAsia="文鼎CS大宋"/>
          <w:sz w:val="44"/>
          <w:szCs w:val="44"/>
        </w:rPr>
        <w:t>科普大篷车工作计划</w:t>
      </w:r>
    </w:p>
    <w:tbl>
      <w:tblPr>
        <w:tblStyle w:val="5"/>
        <w:tblW w:w="12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19"/>
        <w:gridCol w:w="1033"/>
        <w:gridCol w:w="1449"/>
        <w:gridCol w:w="2640"/>
        <w:gridCol w:w="2322"/>
        <w:gridCol w:w="1014"/>
        <w:gridCol w:w="850"/>
        <w:gridCol w:w="1594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014" w:type="dxa"/>
            <w:vMerge w:val="restart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761" w:type="dxa"/>
            <w:vMerge w:val="restart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322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014" w:type="dxa"/>
            <w:vMerge w:val="continue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沧源佤族自治县</w:t>
            </w:r>
            <w:r>
              <w:rPr>
                <w:rFonts w:hint="eastAsia" w:ascii="华文仿宋" w:hAnsi="华文仿宋" w:cs="华文仿宋"/>
                <w:sz w:val="24"/>
                <w:szCs w:val="24"/>
                <w:lang w:eastAsia="zh-CN"/>
              </w:rPr>
              <w:t>科学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技术协会</w:t>
            </w:r>
          </w:p>
        </w:tc>
        <w:tc>
          <w:tcPr>
            <w:tcW w:w="1033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沧源县</w:t>
            </w:r>
          </w:p>
        </w:tc>
        <w:tc>
          <w:tcPr>
            <w:tcW w:w="1449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2022年1月</w:t>
            </w:r>
          </w:p>
        </w:tc>
        <w:tc>
          <w:tcPr>
            <w:tcW w:w="2640" w:type="dxa"/>
            <w:vAlign w:val="center"/>
          </w:tcPr>
          <w:p>
            <w:pPr>
              <w:pStyle w:val="30"/>
              <w:snapToGrid w:val="0"/>
              <w:ind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科普大篷车进农村助力疫情防控宣传</w:t>
            </w:r>
          </w:p>
        </w:tc>
        <w:tc>
          <w:tcPr>
            <w:tcW w:w="2322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到</w:t>
            </w:r>
            <w:r>
              <w:rPr>
                <w:rFonts w:hint="eastAsia" w:ascii="华文仿宋" w:hAnsi="华文仿宋" w:cs="华文仿宋"/>
                <w:sz w:val="24"/>
                <w:szCs w:val="24"/>
                <w:lang w:eastAsia="zh-CN"/>
              </w:rPr>
              <w:t>县城内及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芒卡镇扣勐村</w:t>
            </w:r>
          </w:p>
        </w:tc>
        <w:tc>
          <w:tcPr>
            <w:tcW w:w="850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杨银川</w:t>
            </w:r>
          </w:p>
        </w:tc>
        <w:tc>
          <w:tcPr>
            <w:tcW w:w="1594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13988331561</w:t>
            </w:r>
          </w:p>
        </w:tc>
        <w:tc>
          <w:tcPr>
            <w:tcW w:w="761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沧源县</w:t>
            </w:r>
          </w:p>
        </w:tc>
        <w:tc>
          <w:tcPr>
            <w:tcW w:w="1449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2022年2月</w:t>
            </w:r>
          </w:p>
        </w:tc>
        <w:tc>
          <w:tcPr>
            <w:tcW w:w="2640" w:type="dxa"/>
            <w:vAlign w:val="center"/>
          </w:tcPr>
          <w:p>
            <w:pPr>
              <w:pStyle w:val="30"/>
              <w:snapToGrid w:val="0"/>
              <w:ind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创建全国文明城市及全国卫生城市建设</w:t>
            </w:r>
            <w:r>
              <w:rPr>
                <w:rFonts w:hint="eastAsia" w:ascii="华文仿宋" w:hAnsi="华文仿宋" w:cs="华文仿宋"/>
                <w:sz w:val="24"/>
                <w:szCs w:val="24"/>
                <w:lang w:eastAsia="zh-CN"/>
              </w:rPr>
              <w:t>宣传</w:t>
            </w:r>
          </w:p>
        </w:tc>
        <w:tc>
          <w:tcPr>
            <w:tcW w:w="2322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县城内</w:t>
            </w:r>
          </w:p>
        </w:tc>
        <w:tc>
          <w:tcPr>
            <w:tcW w:w="850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杨银川</w:t>
            </w:r>
          </w:p>
        </w:tc>
        <w:tc>
          <w:tcPr>
            <w:tcW w:w="1594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13988331561</w:t>
            </w:r>
          </w:p>
        </w:tc>
        <w:tc>
          <w:tcPr>
            <w:tcW w:w="761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沧源佤族自治县</w:t>
            </w:r>
            <w:r>
              <w:rPr>
                <w:rFonts w:hint="eastAsia" w:ascii="华文仿宋" w:hAnsi="华文仿宋" w:cs="华文仿宋"/>
                <w:sz w:val="24"/>
                <w:szCs w:val="24"/>
                <w:lang w:eastAsia="zh-CN"/>
              </w:rPr>
              <w:t>科学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技术协会</w:t>
            </w:r>
          </w:p>
        </w:tc>
        <w:tc>
          <w:tcPr>
            <w:tcW w:w="1033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沧源县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2022年3月</w:t>
            </w:r>
          </w:p>
        </w:tc>
        <w:tc>
          <w:tcPr>
            <w:tcW w:w="2640" w:type="dxa"/>
            <w:vAlign w:val="center"/>
          </w:tcPr>
          <w:p>
            <w:pPr>
              <w:pStyle w:val="30"/>
              <w:snapToGrid w:val="0"/>
              <w:ind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疫情防控及创建国家卫生城市建设宣传</w:t>
            </w:r>
          </w:p>
        </w:tc>
        <w:tc>
          <w:tcPr>
            <w:tcW w:w="2322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县城内</w:t>
            </w:r>
          </w:p>
        </w:tc>
        <w:tc>
          <w:tcPr>
            <w:tcW w:w="850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杨银川</w:t>
            </w:r>
          </w:p>
        </w:tc>
        <w:tc>
          <w:tcPr>
            <w:tcW w:w="1594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13988331561</w:t>
            </w:r>
          </w:p>
        </w:tc>
        <w:tc>
          <w:tcPr>
            <w:tcW w:w="761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沧源县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2022年4月</w:t>
            </w:r>
          </w:p>
        </w:tc>
        <w:tc>
          <w:tcPr>
            <w:tcW w:w="2640" w:type="dxa"/>
            <w:vAlign w:val="center"/>
          </w:tcPr>
          <w:p>
            <w:pPr>
              <w:pStyle w:val="30"/>
              <w:snapToGrid w:val="0"/>
              <w:ind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进</w:t>
            </w:r>
            <w:r>
              <w:rPr>
                <w:rFonts w:hint="eastAsia" w:ascii="华文仿宋" w:hAnsi="华文仿宋" w:cs="华文仿宋"/>
                <w:sz w:val="24"/>
                <w:szCs w:val="24"/>
                <w:lang w:eastAsia="zh-CN"/>
              </w:rPr>
              <w:t>农村（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社区</w:t>
            </w:r>
            <w:r>
              <w:rPr>
                <w:rFonts w:hint="eastAsia" w:ascii="华文仿宋" w:hAnsi="华文仿宋" w:cs="华文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开展爱国卫生</w:t>
            </w:r>
            <w:r>
              <w:rPr>
                <w:rFonts w:hint="eastAsia" w:ascii="华文仿宋" w:hAnsi="华文仿宋" w:cs="华文仿宋"/>
                <w:sz w:val="24"/>
                <w:szCs w:val="24"/>
                <w:lang w:eastAsia="zh-CN"/>
              </w:rPr>
              <w:t>、科普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华文仿宋" w:hAnsi="华文仿宋" w:cs="华文仿宋"/>
                <w:sz w:val="24"/>
                <w:szCs w:val="24"/>
                <w:lang w:eastAsia="zh-CN"/>
              </w:rPr>
              <w:t>及农业技术科技培训</w:t>
            </w:r>
          </w:p>
        </w:tc>
        <w:tc>
          <w:tcPr>
            <w:tcW w:w="2322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全县部分乡镇（社区）</w:t>
            </w:r>
          </w:p>
        </w:tc>
        <w:tc>
          <w:tcPr>
            <w:tcW w:w="850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杨银川</w:t>
            </w:r>
          </w:p>
        </w:tc>
        <w:tc>
          <w:tcPr>
            <w:tcW w:w="1594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13988331561</w:t>
            </w:r>
          </w:p>
        </w:tc>
        <w:tc>
          <w:tcPr>
            <w:tcW w:w="761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沧源佤族自治县</w:t>
            </w:r>
            <w:r>
              <w:rPr>
                <w:rFonts w:hint="eastAsia" w:ascii="华文仿宋" w:hAnsi="华文仿宋" w:cs="华文仿宋"/>
                <w:sz w:val="24"/>
                <w:szCs w:val="24"/>
                <w:lang w:eastAsia="zh-CN"/>
              </w:rPr>
              <w:t>科学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技术协会</w:t>
            </w:r>
          </w:p>
        </w:tc>
        <w:tc>
          <w:tcPr>
            <w:tcW w:w="1033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沧源县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2022年5月</w:t>
            </w:r>
          </w:p>
        </w:tc>
        <w:tc>
          <w:tcPr>
            <w:tcW w:w="2640" w:type="dxa"/>
            <w:vAlign w:val="center"/>
          </w:tcPr>
          <w:p>
            <w:pPr>
              <w:pStyle w:val="30"/>
              <w:snapToGrid w:val="0"/>
              <w:ind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Style w:val="8"/>
                <w:rFonts w:hint="eastAsia" w:ascii="华文仿宋" w:hAnsi="华文仿宋" w:eastAsia="华文仿宋" w:cs="华文仿宋"/>
                <w:kern w:val="2"/>
                <w:sz w:val="24"/>
                <w:szCs w:val="24"/>
                <w:lang w:val="en-US" w:eastAsia="zh-CN" w:bidi="ar-SA"/>
              </w:rPr>
              <w:t>全国科技周</w:t>
            </w:r>
            <w:r>
              <w:rPr>
                <w:rStyle w:val="8"/>
                <w:rFonts w:hint="eastAsia" w:ascii="华文仿宋" w:hAnsi="华文仿宋" w:cs="华文仿宋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全国科技工作者日、环境日、禁毒防艾、安全生产等</w:t>
            </w:r>
            <w:r>
              <w:rPr>
                <w:rStyle w:val="8"/>
                <w:rFonts w:hint="eastAsia" w:ascii="华文仿宋" w:hAnsi="华文仿宋" w:eastAsia="华文仿宋" w:cs="华文仿宋"/>
                <w:kern w:val="2"/>
                <w:sz w:val="24"/>
                <w:szCs w:val="24"/>
                <w:lang w:val="en-US" w:eastAsia="zh-CN" w:bidi="ar-SA"/>
              </w:rPr>
              <w:t>宣传活动</w:t>
            </w:r>
          </w:p>
        </w:tc>
        <w:tc>
          <w:tcPr>
            <w:tcW w:w="2322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全县各乡镇（社区）</w:t>
            </w:r>
          </w:p>
        </w:tc>
        <w:tc>
          <w:tcPr>
            <w:tcW w:w="850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杨银川</w:t>
            </w:r>
          </w:p>
        </w:tc>
        <w:tc>
          <w:tcPr>
            <w:tcW w:w="1594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13988331561</w:t>
            </w:r>
          </w:p>
        </w:tc>
        <w:tc>
          <w:tcPr>
            <w:tcW w:w="761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沧源县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2022年6月</w:t>
            </w:r>
          </w:p>
        </w:tc>
        <w:tc>
          <w:tcPr>
            <w:tcW w:w="2640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科普大篷车进校园</w:t>
            </w:r>
          </w:p>
        </w:tc>
        <w:tc>
          <w:tcPr>
            <w:tcW w:w="2322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县城周边中小学校、扣勐村小学</w:t>
            </w:r>
          </w:p>
        </w:tc>
        <w:tc>
          <w:tcPr>
            <w:tcW w:w="850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杨银川</w:t>
            </w:r>
          </w:p>
        </w:tc>
        <w:tc>
          <w:tcPr>
            <w:tcW w:w="1594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13988331561</w:t>
            </w:r>
          </w:p>
        </w:tc>
        <w:tc>
          <w:tcPr>
            <w:tcW w:w="761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沧源佤族自治县</w:t>
            </w:r>
            <w:r>
              <w:rPr>
                <w:rFonts w:hint="eastAsia" w:ascii="华文仿宋" w:hAnsi="华文仿宋" w:cs="华文仿宋"/>
                <w:sz w:val="24"/>
                <w:szCs w:val="24"/>
                <w:lang w:eastAsia="zh-CN"/>
              </w:rPr>
              <w:t>科学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技术协会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沧源县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2022年7月</w:t>
            </w:r>
          </w:p>
        </w:tc>
        <w:tc>
          <w:tcPr>
            <w:tcW w:w="2640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进农村（社区）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结合主题党日开展科普知识宣传</w:t>
            </w:r>
          </w:p>
        </w:tc>
        <w:tc>
          <w:tcPr>
            <w:tcW w:w="2322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到白塔社区及芒卡镇扣勐村</w:t>
            </w:r>
          </w:p>
        </w:tc>
        <w:tc>
          <w:tcPr>
            <w:tcW w:w="850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杨银川</w:t>
            </w:r>
          </w:p>
        </w:tc>
        <w:tc>
          <w:tcPr>
            <w:tcW w:w="1594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13988331561</w:t>
            </w:r>
          </w:p>
        </w:tc>
        <w:tc>
          <w:tcPr>
            <w:tcW w:w="761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沧源佤族自治县</w:t>
            </w:r>
            <w:r>
              <w:rPr>
                <w:rFonts w:hint="eastAsia" w:ascii="华文仿宋" w:hAnsi="华文仿宋" w:cs="华文仿宋"/>
                <w:sz w:val="24"/>
                <w:szCs w:val="24"/>
                <w:lang w:eastAsia="zh-CN"/>
              </w:rPr>
              <w:t>科学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技术协会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沧源县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2022年8月</w:t>
            </w:r>
          </w:p>
        </w:tc>
        <w:tc>
          <w:tcPr>
            <w:tcW w:w="2640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科普大篷车进农村（社区）开展安全生产宣传</w:t>
            </w:r>
          </w:p>
        </w:tc>
        <w:tc>
          <w:tcPr>
            <w:tcW w:w="2322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全县部分乡镇（社区）</w:t>
            </w:r>
          </w:p>
        </w:tc>
        <w:tc>
          <w:tcPr>
            <w:tcW w:w="850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杨银川</w:t>
            </w:r>
          </w:p>
        </w:tc>
        <w:tc>
          <w:tcPr>
            <w:tcW w:w="1594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13988331561</w:t>
            </w:r>
          </w:p>
        </w:tc>
        <w:tc>
          <w:tcPr>
            <w:tcW w:w="761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沧源佤族自治县</w:t>
            </w:r>
            <w:r>
              <w:rPr>
                <w:rFonts w:hint="eastAsia" w:ascii="华文仿宋" w:hAnsi="华文仿宋" w:cs="华文仿宋"/>
                <w:sz w:val="24"/>
                <w:szCs w:val="24"/>
                <w:lang w:eastAsia="zh-CN"/>
              </w:rPr>
              <w:t>科学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技术协会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沧源县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2022年9月</w:t>
            </w:r>
          </w:p>
        </w:tc>
        <w:tc>
          <w:tcPr>
            <w:tcW w:w="2640" w:type="dxa"/>
            <w:vAlign w:val="center"/>
          </w:tcPr>
          <w:p>
            <w:pPr>
              <w:pStyle w:val="30"/>
              <w:snapToGrid w:val="0"/>
              <w:ind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科普日、科技宣传周活动</w:t>
            </w:r>
          </w:p>
        </w:tc>
        <w:tc>
          <w:tcPr>
            <w:tcW w:w="2322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全县各乡镇（社区）</w:t>
            </w:r>
          </w:p>
        </w:tc>
        <w:tc>
          <w:tcPr>
            <w:tcW w:w="850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杨银川</w:t>
            </w:r>
          </w:p>
        </w:tc>
        <w:tc>
          <w:tcPr>
            <w:tcW w:w="1594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13988331561</w:t>
            </w:r>
          </w:p>
        </w:tc>
        <w:tc>
          <w:tcPr>
            <w:tcW w:w="761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沧源佤族自治县</w:t>
            </w:r>
            <w:r>
              <w:rPr>
                <w:rFonts w:hint="eastAsia" w:ascii="华文仿宋" w:hAnsi="华文仿宋" w:cs="华文仿宋"/>
                <w:sz w:val="24"/>
                <w:szCs w:val="24"/>
                <w:lang w:eastAsia="zh-CN"/>
              </w:rPr>
              <w:t>科学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技术协会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沧源县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2022年10月</w:t>
            </w:r>
          </w:p>
        </w:tc>
        <w:tc>
          <w:tcPr>
            <w:tcW w:w="2640" w:type="dxa"/>
            <w:vAlign w:val="center"/>
          </w:tcPr>
          <w:p>
            <w:pPr>
              <w:pStyle w:val="30"/>
              <w:snapToGrid w:val="0"/>
              <w:ind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cs="华文仿宋"/>
                <w:sz w:val="24"/>
                <w:szCs w:val="24"/>
                <w:lang w:eastAsia="zh-CN"/>
              </w:rPr>
              <w:t>进农村（社区）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开展爱国主义教育</w:t>
            </w:r>
            <w:r>
              <w:rPr>
                <w:rFonts w:hint="eastAsia" w:ascii="华文仿宋" w:hAnsi="华文仿宋" w:cs="华文仿宋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2322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全县各乡镇（社区）</w:t>
            </w:r>
          </w:p>
        </w:tc>
        <w:tc>
          <w:tcPr>
            <w:tcW w:w="850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杨银川</w:t>
            </w:r>
          </w:p>
        </w:tc>
        <w:tc>
          <w:tcPr>
            <w:tcW w:w="1594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13988331561</w:t>
            </w:r>
          </w:p>
        </w:tc>
        <w:tc>
          <w:tcPr>
            <w:tcW w:w="761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沧源佤族自治县</w:t>
            </w:r>
            <w:r>
              <w:rPr>
                <w:rFonts w:hint="eastAsia" w:ascii="华文仿宋" w:hAnsi="华文仿宋" w:cs="华文仿宋"/>
                <w:sz w:val="24"/>
                <w:szCs w:val="24"/>
                <w:lang w:eastAsia="zh-CN"/>
              </w:rPr>
              <w:t>科学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技术协会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沧源县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2022年11月</w:t>
            </w:r>
          </w:p>
        </w:tc>
        <w:tc>
          <w:tcPr>
            <w:tcW w:w="2640" w:type="dxa"/>
            <w:vAlign w:val="center"/>
          </w:tcPr>
          <w:p>
            <w:pPr>
              <w:pStyle w:val="30"/>
              <w:snapToGrid w:val="0"/>
              <w:ind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大篷车进农村（社区）开展农村实用技术宣传和培训</w:t>
            </w:r>
          </w:p>
        </w:tc>
        <w:tc>
          <w:tcPr>
            <w:tcW w:w="2322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全县部分乡镇（社区）</w:t>
            </w:r>
          </w:p>
        </w:tc>
        <w:tc>
          <w:tcPr>
            <w:tcW w:w="850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杨银川</w:t>
            </w:r>
          </w:p>
        </w:tc>
        <w:tc>
          <w:tcPr>
            <w:tcW w:w="1594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13988331561</w:t>
            </w:r>
          </w:p>
        </w:tc>
        <w:tc>
          <w:tcPr>
            <w:tcW w:w="761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snapToGrid w:val="0"/>
              <w:ind w:firstLine="0" w:firstLineChars="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沧源佤族自治县</w:t>
            </w:r>
            <w:r>
              <w:rPr>
                <w:rFonts w:hint="eastAsia" w:ascii="华文仿宋" w:hAnsi="华文仿宋" w:cs="华文仿宋"/>
                <w:sz w:val="24"/>
                <w:szCs w:val="24"/>
                <w:lang w:eastAsia="zh-CN"/>
              </w:rPr>
              <w:t>科学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技术协会</w:t>
            </w:r>
          </w:p>
        </w:tc>
        <w:tc>
          <w:tcPr>
            <w:tcW w:w="1033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沧源县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2022年12月</w:t>
            </w:r>
          </w:p>
        </w:tc>
        <w:tc>
          <w:tcPr>
            <w:tcW w:w="2640" w:type="dxa"/>
            <w:vAlign w:val="center"/>
          </w:tcPr>
          <w:p>
            <w:pPr>
              <w:pStyle w:val="30"/>
              <w:snapToGrid w:val="0"/>
              <w:ind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与相关单位共同开展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宪法宣传周宣传</w:t>
            </w:r>
            <w:r>
              <w:rPr>
                <w:rFonts w:hint="eastAsia" w:ascii="华文仿宋" w:hAnsi="华文仿宋" w:cs="华文仿宋"/>
                <w:sz w:val="24"/>
                <w:szCs w:val="24"/>
                <w:lang w:eastAsia="zh-CN"/>
              </w:rPr>
              <w:t>、疫情防控全国创文创卫等宣传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2322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县城内</w:t>
            </w:r>
          </w:p>
        </w:tc>
        <w:tc>
          <w:tcPr>
            <w:tcW w:w="850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杨银川</w:t>
            </w:r>
          </w:p>
        </w:tc>
        <w:tc>
          <w:tcPr>
            <w:tcW w:w="1594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13988331561</w:t>
            </w:r>
          </w:p>
        </w:tc>
        <w:tc>
          <w:tcPr>
            <w:tcW w:w="761" w:type="dxa"/>
            <w:vAlign w:val="center"/>
          </w:tcPr>
          <w:p>
            <w:pPr>
              <w:pStyle w:val="30"/>
              <w:snapToGrid w:val="0"/>
              <w:ind w:firstLine="0" w:firstLineChars="0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</w:tbl>
    <w:p>
      <w:pPr>
        <w:pStyle w:val="14"/>
        <w:kinsoku/>
        <w:wordWrap/>
        <w:overflowPunct/>
        <w:topLinePunct/>
        <w:autoSpaceDE/>
        <w:autoSpaceDN/>
        <w:bidi w:val="0"/>
        <w:spacing w:line="590" w:lineRule="exact"/>
        <w:ind w:left="0" w:leftChars="0" w:firstLine="0" w:firstLineChars="0"/>
        <w:jc w:val="both"/>
        <w:textAlignment w:val="auto"/>
        <w:rPr>
          <w:rStyle w:val="8"/>
          <w:rFonts w:ascii="宋体" w:hAnsi="宋体" w:eastAsia="华文仿宋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587" w:right="2098" w:bottom="1474" w:left="1984" w:header="1418" w:footer="1417" w:gutter="0"/>
      <w:lnNumType w:countBy="0"/>
      <w:cols w:space="0" w:num="1"/>
      <w:rtlGutter w:val="0"/>
      <w:vAlign w:val="top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0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526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526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8"/>
        <w:kern w:val="0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Fmk9kDSAAAABQEAAA8AAAAAAAAAAQAgAAAAIgAA&#10;AGRycy9kb3ducmV2LnhtbFBLAQIUABQAAAAIAIdO4kDQUAN/nAEAACUDAAAOAAAAAAAAAAEAIAAA&#10;ACEBAABkcnMvZTJvRG9jLnhtbFBLBQYAAAAABgAGAFkBAAAvBQAA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0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527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527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8"/>
        <w:kern w:val="0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z-index:525312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WaT2QNIAAAAFAQAADwAAAAAAAAABACAAAAAiAAAA&#10;ZHJzL2Rvd25yZXYueG1sUEsBAhQAFAAAAAgAh07iQHzK4UGbAQAAJQMAAA4AAAAAAAAAAQAgAAAA&#10;IQEAAGRycy9lMm9Eb2MueG1sUEsFBgAAAAAGAAYAWQEAAC4FAAAAAA=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7D4A"/>
    <w:multiLevelType w:val="singleLevel"/>
    <w:tmpl w:val="5A017D4A"/>
    <w:lvl w:ilvl="0" w:tentative="0">
      <w:start w:val="2"/>
      <w:numFmt w:val="chineseCounting"/>
      <w:suff w:val="nothing"/>
      <w:lvlText w:val="%1、"/>
      <w:lvlJc w:val="left"/>
      <w:pPr>
        <w:widowControl/>
        <w:textAlignment w:val="baseline"/>
      </w:pPr>
      <w:rPr>
        <w:rStyle w:val="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evenAndOddHeaders w:val="1"/>
  <w:displayHorizontalDrawingGridEvery w:val="0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392B"/>
    <w:rsid w:val="021352F4"/>
    <w:rsid w:val="06025731"/>
    <w:rsid w:val="096068B5"/>
    <w:rsid w:val="0B776CE1"/>
    <w:rsid w:val="0B8253AB"/>
    <w:rsid w:val="0E34553B"/>
    <w:rsid w:val="0FC45B16"/>
    <w:rsid w:val="1F145DC8"/>
    <w:rsid w:val="25654B5D"/>
    <w:rsid w:val="27B65F3F"/>
    <w:rsid w:val="2BEC555D"/>
    <w:rsid w:val="2DCB1E20"/>
    <w:rsid w:val="2EFE64E6"/>
    <w:rsid w:val="2F384CA0"/>
    <w:rsid w:val="321A1D90"/>
    <w:rsid w:val="33980D3B"/>
    <w:rsid w:val="33F113A3"/>
    <w:rsid w:val="394106E8"/>
    <w:rsid w:val="3A545BDA"/>
    <w:rsid w:val="3B28180C"/>
    <w:rsid w:val="3CCA44A4"/>
    <w:rsid w:val="3D7E2BB4"/>
    <w:rsid w:val="440C1041"/>
    <w:rsid w:val="444E1F8C"/>
    <w:rsid w:val="45263D6D"/>
    <w:rsid w:val="463B5DDD"/>
    <w:rsid w:val="4A8965F9"/>
    <w:rsid w:val="4BB22EDA"/>
    <w:rsid w:val="4D056CC4"/>
    <w:rsid w:val="4EFE29AF"/>
    <w:rsid w:val="60835270"/>
    <w:rsid w:val="63671036"/>
    <w:rsid w:val="63D15F70"/>
    <w:rsid w:val="642F4578"/>
    <w:rsid w:val="66D2480E"/>
    <w:rsid w:val="688263CC"/>
    <w:rsid w:val="6E943F8E"/>
    <w:rsid w:val="6EAD503D"/>
    <w:rsid w:val="717C67D0"/>
    <w:rsid w:val="73E649C9"/>
    <w:rsid w:val="74342DD4"/>
    <w:rsid w:val="7585101E"/>
    <w:rsid w:val="77F63609"/>
    <w:rsid w:val="7A995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0"/>
      <w:sz w:val="18"/>
      <w:szCs w:val="18"/>
      <w:lang w:val="en-US" w:eastAsia="zh-CN" w:bidi="ar-SA"/>
    </w:rPr>
  </w:style>
  <w:style w:type="paragraph" w:styleId="4">
    <w:name w:val="header"/>
    <w:basedOn w:val="1"/>
    <w:link w:val="2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0"/>
      <w:sz w:val="18"/>
      <w:szCs w:val="18"/>
      <w:lang w:val="en-US" w:eastAsia="zh-CN" w:bidi="ar-SA"/>
    </w:rPr>
  </w:style>
  <w:style w:type="character" w:styleId="7">
    <w:name w:val="Hyperlink"/>
    <w:link w:val="1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qFormat/>
    <w:uiPriority w:val="0"/>
  </w:style>
  <w:style w:type="table" w:customStyle="1" w:styleId="9">
    <w:name w:val="TableNormal"/>
    <w:qFormat/>
    <w:uiPriority w:val="0"/>
  </w:style>
  <w:style w:type="character" w:customStyle="1" w:styleId="10">
    <w:name w:val="UserStyle_0"/>
    <w:basedOn w:val="8"/>
    <w:link w:val="2"/>
    <w:semiHidden/>
    <w:qFormat/>
    <w:uiPriority w:val="0"/>
  </w:style>
  <w:style w:type="character" w:customStyle="1" w:styleId="11">
    <w:name w:val="UserStyle_1"/>
    <w:link w:val="12"/>
    <w:semiHidden/>
    <w:qFormat/>
    <w:uiPriority w:val="0"/>
    <w:rPr>
      <w:sz w:val="18"/>
      <w:szCs w:val="18"/>
    </w:rPr>
  </w:style>
  <w:style w:type="paragraph" w:customStyle="1" w:styleId="12">
    <w:name w:val="Acetate"/>
    <w:basedOn w:val="1"/>
    <w:link w:val="11"/>
    <w:qFormat/>
    <w:uiPriority w:val="0"/>
    <w:pPr>
      <w:jc w:val="both"/>
      <w:textAlignment w:val="baseline"/>
    </w:pPr>
    <w:rPr>
      <w:kern w:val="0"/>
      <w:sz w:val="18"/>
      <w:szCs w:val="18"/>
      <w:lang w:val="en-US" w:eastAsia="zh-CN" w:bidi="ar-SA"/>
    </w:rPr>
  </w:style>
  <w:style w:type="character" w:customStyle="1" w:styleId="13">
    <w:name w:val="UserStyle_2"/>
    <w:link w:val="14"/>
    <w:qFormat/>
    <w:locked/>
    <w:uiPriority w:val="0"/>
    <w:rPr>
      <w:rFonts w:ascii="Times New Roman" w:hAnsi="Times New Roman" w:eastAsia="华文仿宋"/>
      <w:kern w:val="2"/>
      <w:sz w:val="32"/>
      <w:szCs w:val="22"/>
    </w:rPr>
  </w:style>
  <w:style w:type="paragraph" w:customStyle="1" w:styleId="14">
    <w:name w:val="UserStyle_3"/>
    <w:basedOn w:val="1"/>
    <w:link w:val="13"/>
    <w:qFormat/>
    <w:uiPriority w:val="0"/>
    <w:pPr>
      <w:topLinePunct/>
      <w:ind w:firstLine="200" w:firstLineChars="200"/>
      <w:jc w:val="both"/>
      <w:textAlignment w:val="baseline"/>
    </w:pPr>
    <w:rPr>
      <w:rFonts w:ascii="Times New Roman" w:hAnsi="Times New Roman" w:eastAsia="华文仿宋"/>
      <w:kern w:val="2"/>
      <w:sz w:val="32"/>
      <w:szCs w:val="22"/>
      <w:lang w:val="en-US" w:eastAsia="zh-CN" w:bidi="ar-SA"/>
    </w:rPr>
  </w:style>
  <w:style w:type="character" w:customStyle="1" w:styleId="15">
    <w:name w:val="UserStyle_4"/>
    <w:link w:val="16"/>
    <w:qFormat/>
    <w:uiPriority w:val="0"/>
    <w:rPr>
      <w:rFonts w:ascii="Times New Roman" w:hAnsi="Times New Roman" w:eastAsia="华文仿宋"/>
      <w:b/>
      <w:kern w:val="2"/>
      <w:sz w:val="32"/>
      <w:szCs w:val="22"/>
    </w:rPr>
  </w:style>
  <w:style w:type="paragraph" w:customStyle="1" w:styleId="16">
    <w:name w:val="UserStyle_5"/>
    <w:basedOn w:val="14"/>
    <w:link w:val="15"/>
    <w:qFormat/>
    <w:uiPriority w:val="0"/>
    <w:pPr>
      <w:topLinePunct/>
      <w:ind w:firstLine="601" w:firstLineChars="200"/>
      <w:jc w:val="both"/>
      <w:textAlignment w:val="baseline"/>
    </w:pPr>
    <w:rPr>
      <w:rFonts w:ascii="Times New Roman" w:hAnsi="Times New Roman" w:eastAsia="华文仿宋"/>
      <w:b/>
      <w:kern w:val="2"/>
      <w:sz w:val="32"/>
      <w:szCs w:val="22"/>
      <w:lang w:val="en-US" w:eastAsia="zh-CN" w:bidi="ar-SA"/>
    </w:rPr>
  </w:style>
  <w:style w:type="character" w:customStyle="1" w:styleId="17">
    <w:name w:val="UserStyle_6"/>
    <w:link w:val="3"/>
    <w:qFormat/>
    <w:uiPriority w:val="0"/>
    <w:rPr>
      <w:sz w:val="18"/>
      <w:szCs w:val="18"/>
    </w:rPr>
  </w:style>
  <w:style w:type="character" w:customStyle="1" w:styleId="18">
    <w:name w:val="UserStyle_7"/>
    <w:link w:val="19"/>
    <w:qFormat/>
    <w:uiPriority w:val="0"/>
    <w:rPr>
      <w:rFonts w:ascii="Times New Roman" w:hAnsi="Times New Roman" w:eastAsia="华文仿宋"/>
      <w:kern w:val="2"/>
      <w:sz w:val="32"/>
      <w:szCs w:val="22"/>
    </w:rPr>
  </w:style>
  <w:style w:type="paragraph" w:customStyle="1" w:styleId="19">
    <w:name w:val="UserStyle_8"/>
    <w:basedOn w:val="14"/>
    <w:link w:val="18"/>
    <w:qFormat/>
    <w:uiPriority w:val="0"/>
    <w:pPr>
      <w:topLinePunct/>
      <w:ind w:right="400" w:rightChars="400" w:firstLineChars="0"/>
      <w:jc w:val="right"/>
      <w:textAlignment w:val="baseline"/>
    </w:pPr>
  </w:style>
  <w:style w:type="character" w:customStyle="1" w:styleId="20">
    <w:name w:val="UserStyle_9"/>
    <w:link w:val="4"/>
    <w:qFormat/>
    <w:uiPriority w:val="0"/>
    <w:rPr>
      <w:sz w:val="18"/>
      <w:szCs w:val="18"/>
    </w:rPr>
  </w:style>
  <w:style w:type="character" w:customStyle="1" w:styleId="21">
    <w:name w:val="UserStyle_10"/>
    <w:link w:val="22"/>
    <w:qFormat/>
    <w:uiPriority w:val="0"/>
    <w:rPr>
      <w:rFonts w:ascii="Times New Roman" w:hAnsi="Times New Roman" w:eastAsia="黑体"/>
      <w:kern w:val="2"/>
      <w:sz w:val="32"/>
      <w:szCs w:val="22"/>
    </w:rPr>
  </w:style>
  <w:style w:type="paragraph" w:customStyle="1" w:styleId="22">
    <w:name w:val="UserStyle_11"/>
    <w:basedOn w:val="14"/>
    <w:link w:val="21"/>
    <w:qFormat/>
    <w:uiPriority w:val="0"/>
    <w:pPr>
      <w:topLinePunct/>
      <w:ind w:firstLine="200" w:firstLineChars="200"/>
      <w:jc w:val="both"/>
      <w:textAlignment w:val="baseline"/>
    </w:pPr>
    <w:rPr>
      <w:rFonts w:ascii="Times New Roman" w:hAnsi="Times New Roman" w:eastAsia="黑体"/>
      <w:kern w:val="2"/>
      <w:sz w:val="32"/>
      <w:szCs w:val="22"/>
      <w:lang w:val="en-US" w:eastAsia="zh-CN" w:bidi="ar-SA"/>
    </w:rPr>
  </w:style>
  <w:style w:type="character" w:customStyle="1" w:styleId="23">
    <w:name w:val="UserStyle_12"/>
    <w:link w:val="24"/>
    <w:qFormat/>
    <w:uiPriority w:val="0"/>
    <w:rPr>
      <w:rFonts w:ascii="Times New Roman" w:hAnsi="Times New Roman" w:eastAsia="华文楷体"/>
      <w:kern w:val="2"/>
      <w:sz w:val="32"/>
      <w:szCs w:val="22"/>
    </w:rPr>
  </w:style>
  <w:style w:type="paragraph" w:customStyle="1" w:styleId="24">
    <w:name w:val="UserStyle_13"/>
    <w:basedOn w:val="14"/>
    <w:link w:val="23"/>
    <w:qFormat/>
    <w:uiPriority w:val="0"/>
    <w:pPr>
      <w:topLinePunct/>
      <w:ind w:firstLine="200" w:firstLineChars="200"/>
      <w:jc w:val="both"/>
      <w:textAlignment w:val="baseline"/>
    </w:pPr>
    <w:rPr>
      <w:rFonts w:ascii="Times New Roman" w:hAnsi="Times New Roman" w:eastAsia="华文楷体"/>
      <w:kern w:val="2"/>
      <w:sz w:val="32"/>
      <w:szCs w:val="22"/>
      <w:lang w:val="en-US" w:eastAsia="zh-CN" w:bidi="ar-SA"/>
    </w:rPr>
  </w:style>
  <w:style w:type="character" w:customStyle="1" w:styleId="25">
    <w:name w:val="UserStyle_14"/>
    <w:link w:val="26"/>
    <w:qFormat/>
    <w:uiPriority w:val="0"/>
    <w:rPr>
      <w:rFonts w:ascii="Times New Roman" w:hAnsi="Times New Roman" w:eastAsia="文鼎CS大宋"/>
      <w:kern w:val="2"/>
      <w:sz w:val="44"/>
      <w:szCs w:val="22"/>
    </w:rPr>
  </w:style>
  <w:style w:type="paragraph" w:customStyle="1" w:styleId="26">
    <w:name w:val="UserStyle_15"/>
    <w:basedOn w:val="14"/>
    <w:link w:val="25"/>
    <w:qFormat/>
    <w:uiPriority w:val="0"/>
    <w:pPr>
      <w:ind w:firstLineChars="0"/>
      <w:jc w:val="center"/>
      <w:textAlignment w:val="baseline"/>
    </w:pPr>
    <w:rPr>
      <w:rFonts w:ascii="Times New Roman" w:hAnsi="Times New Roman" w:eastAsia="文鼎CS大宋"/>
      <w:kern w:val="2"/>
      <w:sz w:val="44"/>
      <w:szCs w:val="22"/>
      <w:lang w:val="en-US" w:eastAsia="zh-CN" w:bidi="ar-SA"/>
    </w:rPr>
  </w:style>
  <w:style w:type="paragraph" w:customStyle="1" w:styleId="27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28">
    <w:name w:val="UserStyle_16"/>
    <w:basedOn w:val="1"/>
    <w:qFormat/>
    <w:uiPriority w:val="0"/>
    <w:pPr>
      <w:ind w:firstLine="420" w:firstLineChars="200"/>
      <w:jc w:val="both"/>
      <w:textAlignment w:val="baseline"/>
    </w:pPr>
  </w:style>
  <w:style w:type="table" w:customStyle="1" w:styleId="29">
    <w:name w:val="TableGrid"/>
    <w:basedOn w:val="9"/>
    <w:qFormat/>
    <w:uiPriority w:val="0"/>
  </w:style>
  <w:style w:type="paragraph" w:customStyle="1" w:styleId="30">
    <w:name w:val="公文正文"/>
    <w:basedOn w:val="1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Office_11.8.6.8722_F1E327BC-269C-435d-A152-05C5408002CA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2020-03-18T08:12:00Z</dcterms:created>
  <dc:creator>Administrator</dc:creator>
  <cp:lastModifiedBy>Administrator</cp:lastModifiedBy>
  <cp:lastPrinted>2020-03-18T09:03:00Z</cp:lastPrinted>
  <dcterms:modified xsi:type="dcterms:W3CDTF">2022-01-12T06:50:41Z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