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0" w:rsidRDefault="00C55120" w:rsidP="00C55120">
      <w:pPr>
        <w:pStyle w:val="a3"/>
        <w:widowControl/>
        <w:spacing w:beforeAutospacing="0" w:afterAutospacing="0"/>
        <w:rPr>
          <w:rStyle w:val="a4"/>
          <w:rFonts w:ascii="仿宋_GB2312" w:eastAsia="仿宋_GB2312" w:hAnsi="仿宋_GB2312" w:cs="仿宋_GB2312"/>
          <w:color w:val="auto"/>
          <w:sz w:val="28"/>
          <w:szCs w:val="28"/>
          <w:u w:val="non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"http://www.yunast.cn/upload/file/20190729/1564385382837018860.docx" \o "附件：2019年度云南省科协\“提升科技社团能力服务创新发展项目\”拟立项项目列表.docx"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Style w:val="a4"/>
          <w:rFonts w:ascii="仿宋_GB2312" w:eastAsia="仿宋_GB2312" w:hAnsi="仿宋_GB2312" w:cs="仿宋_GB2312" w:hint="eastAsia"/>
          <w:color w:val="auto"/>
          <w:sz w:val="28"/>
          <w:szCs w:val="28"/>
          <w:u w:val="none"/>
        </w:rPr>
        <w:t>附件</w:t>
      </w:r>
      <w:bookmarkStart w:id="0" w:name="_GoBack"/>
      <w:bookmarkEnd w:id="0"/>
    </w:p>
    <w:p w:rsidR="00C55120" w:rsidRDefault="00C55120" w:rsidP="00C55120">
      <w:pPr>
        <w:pStyle w:val="a3"/>
        <w:widowControl/>
        <w:spacing w:beforeAutospacing="0" w:afterAutospacing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方正小标宋_GBK" w:eastAsia="方正小标宋_GBK" w:hAnsi="方正小标宋_GBK" w:cs="方正小标宋_GBK" w:hint="eastAsia"/>
          <w:color w:val="auto"/>
          <w:sz w:val="36"/>
          <w:szCs w:val="36"/>
          <w:u w:val="none"/>
        </w:rPr>
        <w:t>2020年度云南省科协“提升科技社团能力服务创新发展项目”拟立项项目列表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:rsidR="00C55120" w:rsidRDefault="00C55120" w:rsidP="00C55120">
      <w:pPr>
        <w:spacing w:line="500" w:lineRule="exact"/>
        <w:ind w:firstLineChars="1700" w:firstLine="5461"/>
        <w:jc w:val="left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W w:w="89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652"/>
        <w:gridCol w:w="2955"/>
        <w:gridCol w:w="780"/>
      </w:tblGrid>
      <w:tr w:rsidR="00C55120" w:rsidTr="00AD241B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项目申报单位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拟资助金额(万元)</w:t>
            </w:r>
          </w:p>
        </w:tc>
      </w:tr>
      <w:tr w:rsidR="00C55120" w:rsidTr="00AD241B">
        <w:trPr>
          <w:trHeight w:val="391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学术交流品牌建设类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第七届兰茂论坛暨2020年云南省中医药界学术年会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云南省中医药学会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第三届澜沧江-湄公河传统医药学术交流会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云南省民族民间医药学会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第十届云南生物医药论坛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云南省遗传学会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“一带一路”生物医药产业发展论坛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第四届云南省“互联网+中医药”创新创业发展论坛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云南省中西医结合学会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云南省生态学会2020年学术年会暨第五届青年科技论坛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云南省生态学会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云南省植物保护学会2020年学术年会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云南省植物保护学会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6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东南亚测绘地理信息学术交流会暨东南亚测绘协会第74次理事会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云南省测绘地理信息学会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第二届全国性认证认可检验检测创新发展学术论坛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云南省认证认可协会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2020年云南电力技术论坛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云南省电机工程学会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科技社团治理能力提升研讨会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云南省学会研究会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2020年第三届楚雄中药材产业发展研讨会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云南省生物医药研究会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金沙江论坛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云南省老科技工作者协会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云南省第九届科学技术哲学与科学技术史研究生论坛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云南省自然辩证法研究会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社会团体助推生态文明科普宣传研讨会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云南省环境科学学会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</w:t>
            </w:r>
          </w:p>
        </w:tc>
      </w:tr>
      <w:tr w:rsidR="00C55120" w:rsidTr="00AD241B">
        <w:trPr>
          <w:trHeight w:val="6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2020年西南地区第四次岩石力学与工程学术大会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云南省岩土力学与工程学会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3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云南省产科服务模式及助产士核心能力提升培训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云南省护理学会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6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中国生物化学与分子生物学会2020年全国学术大会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云南省生物化学与分子生物学会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智能制造、绿色制造引领传统制造业转型升级高端论坛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云南省机械工程学会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/>
              </w:rPr>
              <w:t>科技社团科普示范类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全国中学生物理竞赛云南赛区复赛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云南省物理学会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《云南农业科技专家传略》系列编纂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云南省作物学会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2020年全国高中数学（云南赛区）联合竞赛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云南省数学会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中医药轻科普健康生活服务短视频品牌栏目《靠谱中医说》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云南省中医药学会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上山下乡讲健康  名医教授走边疆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云南省民族民间医药学会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云南校园气象站科普示范项目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云南省气象学会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医学亲子特色科普品牌活动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云南省医学会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边疆少数民族地区（怒江州）急救护理技术操作规范化培训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云南省护理学会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云南野生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保护与发展的科普宣传及培训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云南省野生菌保护发展协会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帕金森病健康教育科普活动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云南省医学会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地理特色科普基地建设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云南省地理学会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2020年全国高中生化学奥林匹克竞赛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云南省化学化工学会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云南自然科普教育培训与自然教育科普志愿者团队建设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云南省社区林业与农村发展学会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独龙江乡远程健康科普示范项目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云南省健康与发展研究会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云南省科学家学术成长视频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云南省老科技工作者协会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云南生物多样性科普行动项目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云南省环境科学学会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编撰出版《云南科学技术发展史》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云南省自然辩证法研究会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省科协所属学会科技志愿服务行动（试点）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云南省学会研究会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互联网+教育——走进泸西科普活动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云南省互联网协会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全国中学生生物学联赛云南赛区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云南省青少年科技教育协会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2020年贫困山区中小学生生态学科普夏令营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云南省生态学会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云南省老年护理协会“优护+预防脑卒中”互联网科普宣教示范项目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云南省老年护理协会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保山地区绿色农业生态建设技术培训与农田天敌昆虫调查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云南省昆虫学会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云南省争当生态文明建设排头兵－科普系列丛书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云南省环境科学学会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</w:tr>
      <w:tr w:rsidR="00C55120" w:rsidTr="00AD241B">
        <w:trPr>
          <w:trHeight w:val="420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/>
              </w:rPr>
              <w:t>其他类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暗夜公园保护性调研考察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云南省天文学会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云南省蜜蜂资源承载量评估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云南省蜂业协会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推进物联网技术在云南高原特色农业的应用研究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云南省园艺学会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云南省“三品一标”认证企业区域品牌发展专题调研报告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云南省绿色（有机）食品产业协会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云南省魔芋产业绿色发展决策咨询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云南省园艺学会楚雄州魔芋产业协会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科技期刊在农业科技服务信息化的作用研究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云南省科学技术期刊编辑学会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云南省全力打造“绿色食品牌”推进绿色产业发展调研对策研究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云南省专家协会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高原特色农产品供应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链发展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研究课题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云南省物流学会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新基建·5G时代的机遇和挑战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云南省通信学会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优化推进云南“美丽县城”建设的对策建议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云南省城市科学研究会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云南省绿色能源产业调研与报告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云南省绿色能源行业协会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云南省信息通信工程高级工程师职称资格评审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云南省通信学会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新编《云南省建筑防水工程技术规程》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云南省防水防腐保温行业协会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云南省青少年科技辅导员认证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云南省青少年科技教育协会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云南省老年护理协会“机构社区老年人能力评估及分级照护评价”养老服务能力提升示范项目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云南省老年护理协会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无人机专业技能培训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云南省农业机械学会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2020年度云南省科协提升科技社团能力服务创新发展项目管理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云南省学会研究会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云南省认证行业发展状况分析报告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云南省认证认可协会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科技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社团党建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联盟规范化建设路径探索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云南省能源研究会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</w:tr>
      <w:tr w:rsidR="00C55120" w:rsidTr="00AD241B">
        <w:trPr>
          <w:trHeight w:val="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智慧老年综合评估系统的推广应用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云南省医学会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</w:tr>
      <w:tr w:rsidR="00C55120" w:rsidTr="00AD241B">
        <w:trPr>
          <w:trHeight w:val="4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/>
              </w:rPr>
              <w:t>合计金额：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5120" w:rsidRDefault="00C55120" w:rsidP="00AD241B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/>
              </w:rPr>
              <w:t>630</w:t>
            </w:r>
          </w:p>
        </w:tc>
      </w:tr>
    </w:tbl>
    <w:p w:rsidR="00892AF2" w:rsidRDefault="00892AF2"/>
    <w:sectPr w:rsidR="00892AF2" w:rsidSect="0089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120"/>
    <w:rsid w:val="00892AF2"/>
    <w:rsid w:val="00C5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51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C55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Company>http:/sdwm.org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2020-06-17T08:00:00Z</dcterms:created>
  <dcterms:modified xsi:type="dcterms:W3CDTF">2020-06-17T08:00:00Z</dcterms:modified>
</cp:coreProperties>
</file>